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5089" w14:textId="77777777" w:rsidR="002548CF" w:rsidRPr="00BC5A74" w:rsidRDefault="002548CF" w:rsidP="00B232E8">
      <w:pPr>
        <w:pStyle w:val="Ustp"/>
        <w:numPr>
          <w:ilvl w:val="0"/>
          <w:numId w:val="0"/>
        </w:numPr>
      </w:pPr>
      <w:r w:rsidRPr="00BC5A74">
        <w:t>Zamawiający:</w:t>
      </w:r>
    </w:p>
    <w:p w14:paraId="71325F19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</w:rPr>
        <w:t>Centrum Naukowo – Badawcze Ochrony Przeciwpożarowej</w:t>
      </w:r>
    </w:p>
    <w:p w14:paraId="34773F4A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</w:rPr>
        <w:t xml:space="preserve">Państwowy </w:t>
      </w:r>
      <w:proofErr w:type="gramStart"/>
      <w:r w:rsidRPr="00BC5A74">
        <w:rPr>
          <w:rFonts w:ascii="Arial" w:hAnsi="Arial" w:cs="Arial"/>
          <w:b/>
          <w:bCs/>
          <w:sz w:val="22"/>
          <w:szCs w:val="22"/>
        </w:rPr>
        <w:t>Instytut  Badawczy</w:t>
      </w:r>
      <w:proofErr w:type="gramEnd"/>
    </w:p>
    <w:p w14:paraId="5DC3C170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</w:rPr>
        <w:t>im. Józefa Tuliszkowskiego</w:t>
      </w:r>
    </w:p>
    <w:p w14:paraId="39E0D16F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ul. Nadwiślańska 213, 05-420 Józefów k/Otwocka</w:t>
      </w:r>
    </w:p>
    <w:p w14:paraId="00CF70CF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312774BD" w14:textId="08D79F20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Oznaczenie sprawy: </w:t>
      </w:r>
      <w:r w:rsidRPr="00BC5A74">
        <w:rPr>
          <w:rFonts w:ascii="Arial" w:hAnsi="Arial" w:cs="Arial"/>
          <w:b/>
          <w:sz w:val="22"/>
          <w:szCs w:val="22"/>
        </w:rPr>
        <w:t>TGZ/ 0</w:t>
      </w:r>
      <w:r w:rsidR="008F2166">
        <w:rPr>
          <w:rFonts w:ascii="Arial" w:hAnsi="Arial" w:cs="Arial"/>
          <w:b/>
          <w:sz w:val="22"/>
          <w:szCs w:val="22"/>
        </w:rPr>
        <w:t>8</w:t>
      </w:r>
      <w:r w:rsidRPr="00BC5A74">
        <w:rPr>
          <w:rFonts w:ascii="Arial" w:hAnsi="Arial" w:cs="Arial"/>
          <w:b/>
          <w:sz w:val="22"/>
          <w:szCs w:val="22"/>
        </w:rPr>
        <w:t xml:space="preserve"> /</w:t>
      </w:r>
      <w:r w:rsidR="002E43DF" w:rsidRPr="00BC5A74">
        <w:rPr>
          <w:rFonts w:ascii="Arial" w:hAnsi="Arial" w:cs="Arial"/>
          <w:b/>
          <w:sz w:val="22"/>
          <w:szCs w:val="22"/>
        </w:rPr>
        <w:t>202</w:t>
      </w:r>
      <w:r w:rsidR="005931BF" w:rsidRPr="00BC5A74">
        <w:rPr>
          <w:rFonts w:ascii="Arial" w:hAnsi="Arial" w:cs="Arial"/>
          <w:b/>
          <w:sz w:val="22"/>
          <w:szCs w:val="22"/>
        </w:rPr>
        <w:t>5</w:t>
      </w:r>
    </w:p>
    <w:p w14:paraId="51B651B3" w14:textId="77777777" w:rsidR="002548CF" w:rsidRPr="00BC5A74" w:rsidRDefault="002548CF" w:rsidP="002548CF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A69199A" w14:textId="77777777" w:rsidR="002548CF" w:rsidRPr="00BC5A74" w:rsidRDefault="002548CF" w:rsidP="002548CF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D081BBD" w14:textId="77777777" w:rsidR="002548CF" w:rsidRPr="00BC5A74" w:rsidRDefault="002548CF" w:rsidP="002548CF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B1CDFA1" w14:textId="77777777" w:rsidR="002548CF" w:rsidRPr="00BC5A74" w:rsidRDefault="002548CF" w:rsidP="001C24ED">
      <w:pPr>
        <w:shd w:val="clear" w:color="auto" w:fill="FFFFFF"/>
        <w:spacing w:after="120"/>
        <w:ind w:left="993" w:right="557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bCs/>
          <w:sz w:val="22"/>
          <w:szCs w:val="22"/>
        </w:rPr>
        <w:t xml:space="preserve">SPECYFIKACJA  </w:t>
      </w:r>
      <w:r w:rsidRPr="00BC5A74">
        <w:rPr>
          <w:rFonts w:ascii="Arial" w:hAnsi="Arial" w:cs="Arial"/>
          <w:b/>
          <w:bCs/>
          <w:spacing w:val="-2"/>
          <w:sz w:val="22"/>
          <w:szCs w:val="22"/>
        </w:rPr>
        <w:t>WARUNKÓW</w:t>
      </w:r>
      <w:proofErr w:type="gramEnd"/>
      <w:r w:rsidRPr="00BC5A74">
        <w:rPr>
          <w:rFonts w:ascii="Arial" w:hAnsi="Arial" w:cs="Arial"/>
          <w:b/>
          <w:bCs/>
          <w:spacing w:val="-2"/>
          <w:sz w:val="22"/>
          <w:szCs w:val="22"/>
        </w:rPr>
        <w:t>  ZAMÓWIENIA</w:t>
      </w:r>
    </w:p>
    <w:p w14:paraId="6DBBDF47" w14:textId="780F5C1C" w:rsidR="002548CF" w:rsidRPr="00BC5A74" w:rsidRDefault="002548CF" w:rsidP="001C24ED">
      <w:pPr>
        <w:shd w:val="clear" w:color="auto" w:fill="FFFFFF"/>
        <w:spacing w:after="120"/>
        <w:ind w:left="993" w:right="557"/>
        <w:jc w:val="center"/>
        <w:rPr>
          <w:rFonts w:ascii="Arial" w:hAnsi="Arial" w:cs="Arial"/>
          <w:b/>
          <w:bCs/>
          <w:i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na </w:t>
      </w:r>
      <w:r w:rsidR="001C24ED">
        <w:rPr>
          <w:rFonts w:ascii="Arial" w:hAnsi="Arial" w:cs="Arial"/>
          <w:b/>
          <w:bCs/>
          <w:iCs/>
          <w:spacing w:val="-2"/>
          <w:sz w:val="22"/>
          <w:szCs w:val="22"/>
        </w:rPr>
        <w:t>usługę</w:t>
      </w:r>
      <w:r w:rsidRPr="00BC5A74">
        <w:rPr>
          <w:rFonts w:ascii="Arial" w:hAnsi="Arial" w:cs="Arial"/>
          <w:b/>
          <w:bCs/>
          <w:iCs/>
          <w:spacing w:val="-2"/>
          <w:sz w:val="22"/>
          <w:szCs w:val="22"/>
        </w:rPr>
        <w:t xml:space="preserve"> </w:t>
      </w:r>
    </w:p>
    <w:p w14:paraId="4896CE00" w14:textId="5E2339BC" w:rsidR="005931BF" w:rsidRDefault="00D63898" w:rsidP="002548CF">
      <w:pPr>
        <w:pStyle w:val="Tytu"/>
        <w:spacing w:line="360" w:lineRule="auto"/>
        <w:rPr>
          <w:rFonts w:ascii="Arial" w:hAnsi="Arial"/>
          <w:spacing w:val="-2"/>
          <w:kern w:val="0"/>
          <w:sz w:val="22"/>
          <w:szCs w:val="22"/>
        </w:rPr>
      </w:pPr>
      <w:r w:rsidRPr="00D63898">
        <w:rPr>
          <w:rFonts w:ascii="Arial" w:hAnsi="Arial"/>
          <w:spacing w:val="-2"/>
          <w:kern w:val="0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63898">
        <w:rPr>
          <w:rFonts w:ascii="Arial" w:hAnsi="Arial"/>
          <w:spacing w:val="-2"/>
          <w:kern w:val="0"/>
          <w:sz w:val="22"/>
          <w:szCs w:val="22"/>
        </w:rPr>
        <w:t>Badawczej  na</w:t>
      </w:r>
      <w:proofErr w:type="gramEnd"/>
      <w:r w:rsidRPr="00D63898">
        <w:rPr>
          <w:rFonts w:ascii="Arial" w:hAnsi="Arial"/>
          <w:spacing w:val="-2"/>
          <w:kern w:val="0"/>
          <w:sz w:val="22"/>
          <w:szCs w:val="22"/>
        </w:rPr>
        <w:t xml:space="preserve"> terenie CNBOP-PIB </w:t>
      </w:r>
    </w:p>
    <w:p w14:paraId="0687E69E" w14:textId="77777777" w:rsidR="008F2166" w:rsidRPr="00BC5A74" w:rsidRDefault="008F2166" w:rsidP="002548CF">
      <w:pPr>
        <w:pStyle w:val="Tytu"/>
        <w:spacing w:line="360" w:lineRule="auto"/>
        <w:rPr>
          <w:rFonts w:ascii="Arial" w:hAnsi="Arial"/>
          <w:spacing w:val="-2"/>
          <w:kern w:val="0"/>
          <w:sz w:val="22"/>
          <w:szCs w:val="22"/>
        </w:rPr>
      </w:pPr>
    </w:p>
    <w:p w14:paraId="1A8FFB34" w14:textId="23A33E39" w:rsidR="002548CF" w:rsidRPr="00BC5A74" w:rsidRDefault="002548CF" w:rsidP="002548CF">
      <w:pPr>
        <w:pStyle w:val="Tytu"/>
        <w:spacing w:line="360" w:lineRule="auto"/>
        <w:rPr>
          <w:rFonts w:ascii="Arial" w:hAnsi="Arial"/>
          <w:b w:val="0"/>
          <w:sz w:val="22"/>
          <w:szCs w:val="22"/>
          <w:u w:val="single"/>
        </w:rPr>
      </w:pPr>
      <w:r w:rsidRPr="00BC5A74">
        <w:rPr>
          <w:rFonts w:ascii="Arial" w:hAnsi="Arial"/>
          <w:b w:val="0"/>
          <w:sz w:val="22"/>
          <w:szCs w:val="22"/>
          <w:u w:val="single"/>
        </w:rPr>
        <w:t xml:space="preserve">Postępowanie o udzielenie zamówienia publicznego o wartości poniżej 5 </w:t>
      </w:r>
      <w:r w:rsidR="000C0BC9" w:rsidRPr="00BC5A74">
        <w:rPr>
          <w:rFonts w:ascii="Arial" w:hAnsi="Arial"/>
          <w:b w:val="0"/>
          <w:sz w:val="22"/>
          <w:szCs w:val="22"/>
          <w:u w:val="single"/>
        </w:rPr>
        <w:t>382</w:t>
      </w:r>
      <w:r w:rsidRPr="00BC5A74">
        <w:rPr>
          <w:rFonts w:ascii="Arial" w:hAnsi="Arial"/>
          <w:b w:val="0"/>
          <w:sz w:val="22"/>
          <w:szCs w:val="22"/>
          <w:u w:val="single"/>
        </w:rPr>
        <w:t xml:space="preserve"> 000 euro prowadzone </w:t>
      </w:r>
      <w:r w:rsidRPr="00BC5A74">
        <w:rPr>
          <w:rFonts w:ascii="Arial" w:hAnsi="Arial"/>
          <w:b w:val="0"/>
          <w:sz w:val="22"/>
          <w:szCs w:val="22"/>
          <w:u w:val="single"/>
        </w:rPr>
        <w:br/>
        <w:t xml:space="preserve">w trybie podstawowym </w:t>
      </w:r>
    </w:p>
    <w:p w14:paraId="20A4AE7E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68C6DEE1" w14:textId="77777777" w:rsidR="002548CF" w:rsidRPr="00BC5A74" w:rsidRDefault="002548CF" w:rsidP="002548CF">
      <w:pPr>
        <w:shd w:val="clear" w:color="auto" w:fill="FFFFFF"/>
        <w:spacing w:after="120"/>
        <w:ind w:left="14"/>
        <w:jc w:val="center"/>
        <w:rPr>
          <w:rFonts w:ascii="Arial" w:hAnsi="Arial" w:cs="Arial"/>
          <w:bCs/>
          <w:sz w:val="22"/>
          <w:szCs w:val="22"/>
        </w:rPr>
      </w:pPr>
    </w:p>
    <w:p w14:paraId="3061460A" w14:textId="77777777" w:rsidR="002548CF" w:rsidRPr="00BC5A74" w:rsidRDefault="002548CF" w:rsidP="006579B4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1EC8C17B" w14:textId="03245AFC" w:rsidR="002548CF" w:rsidRPr="00BC5A74" w:rsidRDefault="002548CF" w:rsidP="002548CF">
      <w:pPr>
        <w:shd w:val="clear" w:color="auto" w:fill="FFFFFF"/>
        <w:spacing w:after="120"/>
        <w:ind w:right="-1166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Specyfikację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 xml:space="preserve">zatwierdzono:   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 </w:t>
      </w:r>
      <w:proofErr w:type="gramStart"/>
      <w:r w:rsidR="00C01963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.</w:t>
      </w:r>
      <w:proofErr w:type="gramEnd"/>
      <w:r w:rsidR="008F2166">
        <w:rPr>
          <w:rFonts w:ascii="Arial" w:hAnsi="Arial" w:cs="Arial"/>
          <w:spacing w:val="-2"/>
          <w:sz w:val="22"/>
          <w:szCs w:val="22"/>
        </w:rPr>
        <w:t>1</w:t>
      </w:r>
      <w:r w:rsidR="00DC5720">
        <w:rPr>
          <w:rFonts w:ascii="Arial" w:hAnsi="Arial" w:cs="Arial"/>
          <w:spacing w:val="-2"/>
          <w:sz w:val="22"/>
          <w:szCs w:val="22"/>
        </w:rPr>
        <w:t>2</w:t>
      </w:r>
      <w:r w:rsidRPr="00BC5A74">
        <w:rPr>
          <w:rFonts w:ascii="Arial" w:hAnsi="Arial" w:cs="Arial"/>
          <w:spacing w:val="-2"/>
          <w:sz w:val="22"/>
          <w:szCs w:val="22"/>
        </w:rPr>
        <w:t>.</w:t>
      </w:r>
      <w:r w:rsidR="002E43DF" w:rsidRPr="00BC5A74">
        <w:rPr>
          <w:rFonts w:ascii="Arial" w:hAnsi="Arial" w:cs="Arial"/>
          <w:spacing w:val="-2"/>
          <w:sz w:val="22"/>
          <w:szCs w:val="22"/>
        </w:rPr>
        <w:t>202</w:t>
      </w:r>
      <w:r w:rsidR="005931BF" w:rsidRPr="00BC5A74">
        <w:rPr>
          <w:rFonts w:ascii="Arial" w:hAnsi="Arial" w:cs="Arial"/>
          <w:spacing w:val="-2"/>
          <w:sz w:val="22"/>
          <w:szCs w:val="22"/>
        </w:rPr>
        <w:t>5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r.</w:t>
      </w:r>
    </w:p>
    <w:p w14:paraId="16B348FA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pacing w:val="-2"/>
          <w:sz w:val="22"/>
          <w:szCs w:val="22"/>
        </w:rPr>
      </w:pPr>
    </w:p>
    <w:p w14:paraId="7703689F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pacing w:val="-2"/>
          <w:sz w:val="22"/>
          <w:szCs w:val="22"/>
        </w:rPr>
      </w:pPr>
    </w:p>
    <w:p w14:paraId="58D198BE" w14:textId="20536622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                                           / Dyrektor CNBOP-</w:t>
      </w:r>
      <w:proofErr w:type="gramStart"/>
      <w:r w:rsidRPr="00BC5A74">
        <w:rPr>
          <w:rFonts w:ascii="Arial" w:hAnsi="Arial" w:cs="Arial"/>
          <w:sz w:val="22"/>
          <w:szCs w:val="22"/>
        </w:rPr>
        <w:t>PIB  st.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bryg. dr </w:t>
      </w:r>
      <w:r w:rsidR="005931BF" w:rsidRPr="00BC5A74">
        <w:rPr>
          <w:rFonts w:ascii="Arial" w:hAnsi="Arial" w:cs="Arial"/>
          <w:sz w:val="22"/>
          <w:szCs w:val="22"/>
        </w:rPr>
        <w:t xml:space="preserve">hab. </w:t>
      </w:r>
      <w:r w:rsidRPr="00BC5A74">
        <w:rPr>
          <w:rFonts w:ascii="Arial" w:hAnsi="Arial" w:cs="Arial"/>
          <w:sz w:val="22"/>
          <w:szCs w:val="22"/>
        </w:rPr>
        <w:t>inż. Paweł Janik /</w:t>
      </w:r>
    </w:p>
    <w:p w14:paraId="30770DE1" w14:textId="72C714DB" w:rsidR="00991137" w:rsidRPr="00BC5A74" w:rsidRDefault="002548CF" w:rsidP="000C6E32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br w:type="page"/>
      </w:r>
    </w:p>
    <w:p w14:paraId="5A781024" w14:textId="77777777" w:rsidR="000C6E32" w:rsidRPr="00BC5A74" w:rsidRDefault="000C6E32" w:rsidP="000C6E32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625C34FF" w14:textId="77777777" w:rsidR="00991137" w:rsidRPr="00BC5A74" w:rsidRDefault="00991137" w:rsidP="000C7E64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066A06B0" w14:textId="77777777" w:rsidR="000C7E64" w:rsidRPr="00BC5A74" w:rsidRDefault="000C7E64" w:rsidP="000C7E64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2C8F3E91" w14:textId="77777777" w:rsidR="00974D67" w:rsidRPr="00BC5A74" w:rsidRDefault="00974D67" w:rsidP="005304D2">
      <w:pPr>
        <w:pStyle w:val="Akapitzlist"/>
        <w:numPr>
          <w:ilvl w:val="0"/>
          <w:numId w:val="17"/>
        </w:numPr>
        <w:tabs>
          <w:tab w:val="right" w:pos="709"/>
        </w:tabs>
        <w:ind w:left="142" w:hanging="142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OKREŚLENIE POSTĘPOWANIA:</w:t>
      </w:r>
    </w:p>
    <w:p w14:paraId="0E601619" w14:textId="77777777" w:rsidR="00416CB0" w:rsidRPr="00BC5A74" w:rsidRDefault="00416CB0" w:rsidP="00EF09C8">
      <w:pPr>
        <w:tabs>
          <w:tab w:val="right" w:pos="709"/>
        </w:tabs>
        <w:ind w:left="426" w:hanging="426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5CABACF5" w14:textId="4FA68C9C" w:rsidR="00887BD4" w:rsidRPr="00BC5A74" w:rsidRDefault="00A65159" w:rsidP="004845F1">
      <w:pPr>
        <w:shd w:val="clear" w:color="auto" w:fill="FFFFFF"/>
        <w:tabs>
          <w:tab w:val="left" w:pos="7938"/>
        </w:tabs>
        <w:ind w:right="-2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Postępowanie </w:t>
      </w:r>
      <w:r w:rsidR="00611964" w:rsidRPr="00BC5A74">
        <w:rPr>
          <w:rFonts w:ascii="Arial" w:hAnsi="Arial" w:cs="Arial"/>
          <w:spacing w:val="-2"/>
          <w:sz w:val="22"/>
          <w:szCs w:val="22"/>
        </w:rPr>
        <w:t xml:space="preserve">na </w:t>
      </w:r>
      <w:r w:rsidR="000C7E64" w:rsidRPr="00BC5A74">
        <w:rPr>
          <w:rFonts w:ascii="Arial" w:hAnsi="Arial" w:cs="Arial"/>
          <w:spacing w:val="-2"/>
          <w:sz w:val="22"/>
          <w:szCs w:val="22"/>
        </w:rPr>
        <w:t>roboty budowlane –</w:t>
      </w:r>
      <w:r w:rsidR="00C01963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04A58">
        <w:rPr>
          <w:rFonts w:ascii="Arial" w:hAnsi="Arial" w:cs="Arial"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="00D04A58">
        <w:rPr>
          <w:rFonts w:ascii="Arial" w:hAnsi="Arial" w:cs="Arial"/>
          <w:spacing w:val="-2"/>
          <w:sz w:val="22"/>
          <w:szCs w:val="22"/>
        </w:rPr>
        <w:t>Badawczej  na</w:t>
      </w:r>
      <w:proofErr w:type="gramEnd"/>
      <w:r w:rsidR="00D04A58">
        <w:rPr>
          <w:rFonts w:ascii="Arial" w:hAnsi="Arial" w:cs="Arial"/>
          <w:spacing w:val="-2"/>
          <w:sz w:val="22"/>
          <w:szCs w:val="22"/>
        </w:rPr>
        <w:t xml:space="preserve"> terenie CNBOP-PIB </w:t>
      </w:r>
    </w:p>
    <w:p w14:paraId="3EDC17B0" w14:textId="77777777" w:rsidR="004845F1" w:rsidRPr="00BC5A74" w:rsidRDefault="004845F1" w:rsidP="00887BD4">
      <w:pPr>
        <w:shd w:val="clear" w:color="auto" w:fill="FFFFFF"/>
        <w:ind w:right="556"/>
        <w:rPr>
          <w:rFonts w:ascii="Arial" w:hAnsi="Arial" w:cs="Arial"/>
          <w:spacing w:val="-2"/>
          <w:sz w:val="22"/>
          <w:szCs w:val="22"/>
        </w:rPr>
      </w:pPr>
    </w:p>
    <w:p w14:paraId="051E6AF8" w14:textId="4C784094" w:rsidR="00142317" w:rsidRPr="00BC5A74" w:rsidRDefault="00974D67" w:rsidP="007309ED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Numer /znak/ sprawy: </w:t>
      </w:r>
      <w:r w:rsidR="008F2166">
        <w:rPr>
          <w:rFonts w:ascii="Arial" w:hAnsi="Arial" w:cs="Arial"/>
          <w:spacing w:val="-2"/>
          <w:sz w:val="22"/>
          <w:szCs w:val="22"/>
        </w:rPr>
        <w:t>TGZ/08/2025</w:t>
      </w:r>
      <w:r w:rsidR="00142317" w:rsidRPr="00BC5A74">
        <w:rPr>
          <w:rFonts w:ascii="Arial" w:hAnsi="Arial" w:cs="Arial"/>
          <w:spacing w:val="-2"/>
          <w:sz w:val="22"/>
          <w:szCs w:val="22"/>
        </w:rPr>
        <w:t>.</w:t>
      </w:r>
    </w:p>
    <w:p w14:paraId="7AFA6436" w14:textId="77777777" w:rsidR="00974D67" w:rsidRPr="00BC5A74" w:rsidRDefault="00974D67" w:rsidP="007309ED">
      <w:pPr>
        <w:pStyle w:val="Akapitzlist"/>
        <w:tabs>
          <w:tab w:val="right" w:pos="284"/>
        </w:tabs>
        <w:ind w:left="284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Wykonawcy </w:t>
      </w:r>
      <w:r w:rsidRPr="00BC5A74">
        <w:rPr>
          <w:rFonts w:ascii="Arial" w:hAnsi="Arial" w:cs="Arial"/>
          <w:spacing w:val="-2"/>
          <w:sz w:val="22"/>
          <w:szCs w:val="22"/>
          <w:u w:val="single"/>
        </w:rPr>
        <w:t>we wszy</w:t>
      </w:r>
      <w:r w:rsidR="006E6ECD" w:rsidRPr="00BC5A74">
        <w:rPr>
          <w:rFonts w:ascii="Arial" w:hAnsi="Arial" w:cs="Arial"/>
          <w:spacing w:val="-2"/>
          <w:sz w:val="22"/>
          <w:szCs w:val="22"/>
          <w:u w:val="single"/>
        </w:rPr>
        <w:t>stkich kontaktach</w:t>
      </w:r>
      <w:r w:rsidR="006E6ECD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>z Zamawiającym winni powoływać się na ten numer /znak/ sprawy.</w:t>
      </w:r>
    </w:p>
    <w:p w14:paraId="1DCE9A78" w14:textId="6D9995CF" w:rsidR="000C6E32" w:rsidRPr="00BC5A74" w:rsidRDefault="007309ED" w:rsidP="000C6E32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jc w:val="both"/>
        <w:rPr>
          <w:rStyle w:val="Hipercze"/>
          <w:rFonts w:ascii="Arial" w:eastAsia="Calibri" w:hAnsi="Arial" w:cs="Arial"/>
          <w:color w:val="auto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Postępowani</w:t>
      </w:r>
      <w:r w:rsidR="005F0DA5" w:rsidRPr="00BC5A74">
        <w:rPr>
          <w:rFonts w:ascii="Arial" w:hAnsi="Arial" w:cs="Arial"/>
          <w:sz w:val="22"/>
          <w:szCs w:val="22"/>
        </w:rPr>
        <w:t>e</w:t>
      </w:r>
      <w:r w:rsidRPr="00BC5A74">
        <w:rPr>
          <w:rFonts w:ascii="Arial" w:hAnsi="Arial" w:cs="Arial"/>
          <w:sz w:val="22"/>
          <w:szCs w:val="22"/>
        </w:rPr>
        <w:t xml:space="preserve"> prowadzone jest przy użyciu środków komunikacji elektronicznej </w:t>
      </w:r>
      <w:r w:rsidR="005F0DA5"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sz w:val="22"/>
          <w:szCs w:val="22"/>
        </w:rPr>
        <w:t>z wykorzystaniem platformy zakupowej</w:t>
      </w:r>
      <w:r w:rsidR="00887BD4" w:rsidRPr="00BC5A74">
        <w:rPr>
          <w:rFonts w:ascii="Arial" w:hAnsi="Arial" w:cs="Arial"/>
          <w:sz w:val="22"/>
          <w:szCs w:val="22"/>
        </w:rPr>
        <w:t xml:space="preserve"> platformazakupowa.pl</w:t>
      </w:r>
      <w:r w:rsidRPr="00BC5A74">
        <w:rPr>
          <w:rFonts w:ascii="Arial" w:hAnsi="Arial" w:cs="Arial"/>
          <w:sz w:val="22"/>
          <w:szCs w:val="22"/>
        </w:rPr>
        <w:t xml:space="preserve"> </w:t>
      </w:r>
      <w:r w:rsidR="00C01963" w:rsidRPr="00BC5A74">
        <w:rPr>
          <w:rFonts w:ascii="Arial" w:hAnsi="Arial" w:cs="Arial"/>
          <w:sz w:val="22"/>
          <w:szCs w:val="22"/>
        </w:rPr>
        <w:t>–</w:t>
      </w:r>
      <w:r w:rsidR="000C6E32" w:rsidRPr="00BC5A74">
        <w:rPr>
          <w:rFonts w:ascii="Arial" w:hAnsi="Arial" w:cs="Arial"/>
          <w:sz w:val="22"/>
          <w:szCs w:val="22"/>
        </w:rPr>
        <w:t xml:space="preserve"> </w:t>
      </w:r>
      <w:r w:rsidR="00C01963" w:rsidRPr="00BC5A74">
        <w:rPr>
          <w:rFonts w:ascii="Arial" w:hAnsi="Arial" w:cs="Arial"/>
          <w:sz w:val="22"/>
          <w:szCs w:val="22"/>
        </w:rPr>
        <w:t>Elektronicznej Platformy OPEN NEXUS Sp. z o.o.</w:t>
      </w:r>
    </w:p>
    <w:p w14:paraId="72E36DB1" w14:textId="1A08A92A" w:rsidR="007309ED" w:rsidRPr="00BC5A74" w:rsidRDefault="007309ED" w:rsidP="000C6E32">
      <w:pPr>
        <w:pStyle w:val="Akapitzlist"/>
        <w:tabs>
          <w:tab w:val="right" w:pos="284"/>
        </w:tabs>
        <w:ind w:left="284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19F405BB" w14:textId="77777777" w:rsidR="00104226" w:rsidRPr="00BC5A74" w:rsidRDefault="00104226" w:rsidP="007309ED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</w:pPr>
      <w:r w:rsidRPr="00BC5A74"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  <w:t xml:space="preserve">Adres strony internetowej prowadzonego postępowania: </w:t>
      </w:r>
    </w:p>
    <w:p w14:paraId="3EC80AC9" w14:textId="05F997CE" w:rsidR="00CB61B5" w:rsidRPr="00BC5A74" w:rsidRDefault="008F2166" w:rsidP="008F2166">
      <w:pPr>
        <w:pStyle w:val="Akapitzlist"/>
        <w:tabs>
          <w:tab w:val="right" w:pos="284"/>
        </w:tabs>
        <w:ind w:left="340"/>
        <w:jc w:val="center"/>
        <w:rPr>
          <w:rStyle w:val="Hipercze"/>
          <w:rFonts w:ascii="Arial" w:eastAsia="Calibri" w:hAnsi="Arial" w:cs="Arial"/>
          <w:color w:val="auto"/>
          <w:sz w:val="22"/>
          <w:szCs w:val="22"/>
        </w:rPr>
      </w:pPr>
      <w:hyperlink r:id="rId8" w:history="1">
        <w:r w:rsidRPr="004A1C93">
          <w:rPr>
            <w:rStyle w:val="Hipercze"/>
          </w:rPr>
          <w:t>https://cnbop.pl/strona-glowna/biuletyn-informacji-publicznej/zamowienia-publiczne/</w:t>
        </w:r>
      </w:hyperlink>
    </w:p>
    <w:p w14:paraId="49671BA4" w14:textId="77777777" w:rsidR="007309ED" w:rsidRPr="008F2166" w:rsidRDefault="007309ED" w:rsidP="008F2166">
      <w:pPr>
        <w:tabs>
          <w:tab w:val="right" w:pos="284"/>
        </w:tabs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139C4543" w14:textId="77777777" w:rsidR="00A12D3A" w:rsidRPr="00BC5A74" w:rsidRDefault="00A12D3A" w:rsidP="00A12D3A">
      <w:pPr>
        <w:pStyle w:val="Akapitzlist"/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Zmiany i wyjaśnienia treści SWZ oraz inne dokumenty zamówienia bezpośrednio związane z postępowaniem o udzielenie zamówienia będą zamieszczane na stronie internetowej prowadzonego postępowania.</w:t>
      </w:r>
    </w:p>
    <w:p w14:paraId="6D19D748" w14:textId="77777777" w:rsidR="00F475C0" w:rsidRPr="00BC5A74" w:rsidRDefault="00F475C0" w:rsidP="005F0DA5">
      <w:pPr>
        <w:pStyle w:val="Akapitzlist"/>
        <w:numPr>
          <w:ilvl w:val="1"/>
          <w:numId w:val="3"/>
        </w:numPr>
        <w:tabs>
          <w:tab w:val="righ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Ogłoszenie o zamówieniu zostało zamieszczone w </w:t>
      </w:r>
      <w:r w:rsidRPr="00BC5A74">
        <w:rPr>
          <w:rFonts w:ascii="Arial" w:hAnsi="Arial" w:cs="Arial"/>
          <w:b/>
          <w:sz w:val="22"/>
          <w:szCs w:val="22"/>
        </w:rPr>
        <w:t>Biuletynie Zamówień Publicznych</w:t>
      </w:r>
      <w:r w:rsidR="004F79A0" w:rsidRPr="00BC5A74">
        <w:rPr>
          <w:rFonts w:ascii="Arial" w:hAnsi="Arial" w:cs="Arial"/>
          <w:b/>
          <w:sz w:val="22"/>
          <w:szCs w:val="22"/>
        </w:rPr>
        <w:t>.</w:t>
      </w:r>
    </w:p>
    <w:p w14:paraId="1364CAFD" w14:textId="77777777" w:rsidR="00974D67" w:rsidRPr="00BC5A74" w:rsidRDefault="00974D67" w:rsidP="007309ED">
      <w:pPr>
        <w:pStyle w:val="Akapitzlist"/>
        <w:tabs>
          <w:tab w:val="right" w:pos="0"/>
          <w:tab w:val="right" w:pos="426"/>
        </w:tabs>
        <w:ind w:left="0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</w:p>
    <w:p w14:paraId="1CCBF9B2" w14:textId="77777777" w:rsidR="00974D67" w:rsidRPr="00BC5A74" w:rsidRDefault="00702E42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II. 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>ZAMAWIAJĄCY:</w:t>
      </w:r>
    </w:p>
    <w:p w14:paraId="5836D477" w14:textId="77777777" w:rsidR="00416CB0" w:rsidRPr="00BC5A74" w:rsidRDefault="00416CB0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0834E61A" w14:textId="77777777" w:rsidR="000C6E32" w:rsidRPr="00BC5A74" w:rsidRDefault="000C6E32" w:rsidP="000C6E32">
      <w:pPr>
        <w:autoSpaceDE w:val="0"/>
        <w:autoSpaceDN w:val="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Centrum Naukowo-Badawcze Ochrony Przeciwpożarowej</w:t>
      </w:r>
    </w:p>
    <w:p w14:paraId="706C1EFA" w14:textId="77777777" w:rsidR="000C6E32" w:rsidRPr="00BC5A74" w:rsidRDefault="000C6E32" w:rsidP="000C6E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im. Józefa Tuliszkowskiego - Państwowy Instytut Badawczy</w:t>
      </w:r>
    </w:p>
    <w:p w14:paraId="7EED4B1C" w14:textId="77777777" w:rsidR="000C6E32" w:rsidRPr="00BC5A74" w:rsidRDefault="000C6E32" w:rsidP="000C6E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ul. Nadwiślańska 213, 05-420 Józefów k/Otwocka</w:t>
      </w:r>
    </w:p>
    <w:p w14:paraId="70677FC2" w14:textId="77777777" w:rsidR="000C6E32" w:rsidRPr="00BC5A74" w:rsidRDefault="000C6E32" w:rsidP="000C6E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proofErr w:type="gramStart"/>
      <w:r w:rsidRPr="00BC5A74">
        <w:rPr>
          <w:rFonts w:ascii="Arial" w:hAnsi="Arial" w:cs="Arial"/>
          <w:bCs/>
          <w:sz w:val="22"/>
          <w:szCs w:val="22"/>
        </w:rPr>
        <w:t>www.cnbop.pl ,</w:t>
      </w:r>
      <w:proofErr w:type="gramEnd"/>
      <w:r w:rsidRPr="00BC5A74">
        <w:rPr>
          <w:rFonts w:ascii="Arial" w:hAnsi="Arial" w:cs="Arial"/>
          <w:bCs/>
          <w:sz w:val="22"/>
          <w:szCs w:val="22"/>
        </w:rPr>
        <w:t xml:space="preserve">  e-mail: cnbop@cnbop.pl,</w:t>
      </w:r>
    </w:p>
    <w:p w14:paraId="4D9D28CA" w14:textId="77777777" w:rsidR="000C6E32" w:rsidRPr="00BC5A74" w:rsidRDefault="000C6E32" w:rsidP="000C6E32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tel.:  22- 7693 </w:t>
      </w:r>
      <w:proofErr w:type="gramStart"/>
      <w:r w:rsidRPr="00BC5A74">
        <w:rPr>
          <w:rFonts w:ascii="Arial" w:hAnsi="Arial" w:cs="Arial"/>
          <w:sz w:val="22"/>
          <w:szCs w:val="22"/>
        </w:rPr>
        <w:t>300,  fax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22- 7693356</w:t>
      </w:r>
    </w:p>
    <w:p w14:paraId="0FB23AD8" w14:textId="77777777" w:rsidR="00704DE2" w:rsidRPr="00BC5A74" w:rsidRDefault="00704DE2" w:rsidP="00026BB4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3883D0C" w14:textId="77777777" w:rsidR="00974D67" w:rsidRPr="00BC5A74" w:rsidRDefault="00702E42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III. 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>TRYB POSTĘPOWANIA:</w:t>
      </w:r>
    </w:p>
    <w:p w14:paraId="5C9AC143" w14:textId="77777777" w:rsidR="00416CB0" w:rsidRPr="00BC5A74" w:rsidRDefault="00416CB0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37F50141" w14:textId="7A91831F" w:rsidR="00974D67" w:rsidRPr="00BC5A74" w:rsidRDefault="00974D67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Postępowanie o udzielenie zamówienia publicznego prowadzone jest w 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trybie </w:t>
      </w:r>
      <w:r w:rsidR="00104226" w:rsidRPr="00BC5A74">
        <w:rPr>
          <w:rFonts w:ascii="Arial" w:hAnsi="Arial" w:cs="Arial"/>
          <w:b/>
          <w:spacing w:val="-2"/>
          <w:sz w:val="22"/>
          <w:szCs w:val="22"/>
        </w:rPr>
        <w:t>podstawowym na podstawie art. 275 pkt 2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8E1DA6" w:rsidRPr="00BC5A74">
        <w:rPr>
          <w:rFonts w:ascii="Arial" w:hAnsi="Arial" w:cs="Arial"/>
          <w:spacing w:val="-2"/>
          <w:sz w:val="22"/>
          <w:szCs w:val="22"/>
        </w:rPr>
        <w:t xml:space="preserve">ustawy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z dnia 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11 września 2019 r. </w:t>
      </w:r>
      <w:r w:rsidRPr="00BC5A74">
        <w:rPr>
          <w:rFonts w:ascii="Arial" w:hAnsi="Arial" w:cs="Arial"/>
          <w:spacing w:val="-2"/>
          <w:sz w:val="22"/>
          <w:szCs w:val="22"/>
        </w:rPr>
        <w:t>Prawo zamówień publicznych /Dz. U. z 20</w:t>
      </w:r>
      <w:r w:rsidR="00641E88" w:rsidRPr="00BC5A74">
        <w:rPr>
          <w:rFonts w:ascii="Arial" w:hAnsi="Arial" w:cs="Arial"/>
          <w:spacing w:val="-2"/>
          <w:sz w:val="22"/>
          <w:szCs w:val="22"/>
        </w:rPr>
        <w:t>22</w:t>
      </w:r>
      <w:r w:rsidR="00347763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r. poz. </w:t>
      </w:r>
      <w:r w:rsidR="00641E88" w:rsidRPr="00BC5A74">
        <w:rPr>
          <w:rFonts w:ascii="Arial" w:hAnsi="Arial" w:cs="Arial"/>
          <w:spacing w:val="-2"/>
          <w:sz w:val="22"/>
          <w:szCs w:val="22"/>
        </w:rPr>
        <w:t>1710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5C57AD" w:rsidRPr="00BC5A74">
        <w:rPr>
          <w:rFonts w:ascii="Arial" w:hAnsi="Arial" w:cs="Arial"/>
          <w:spacing w:val="-2"/>
          <w:sz w:val="22"/>
          <w:szCs w:val="22"/>
        </w:rPr>
        <w:t xml:space="preserve">z </w:t>
      </w:r>
      <w:proofErr w:type="gramStart"/>
      <w:r w:rsidR="005C57AD" w:rsidRPr="00BC5A74">
        <w:rPr>
          <w:rFonts w:ascii="Arial" w:hAnsi="Arial" w:cs="Arial"/>
          <w:spacing w:val="-2"/>
          <w:sz w:val="22"/>
          <w:szCs w:val="22"/>
        </w:rPr>
        <w:t>późn.zm.</w:t>
      </w:r>
      <w:r w:rsidRPr="00BC5A74">
        <w:rPr>
          <w:rFonts w:ascii="Arial" w:hAnsi="Arial" w:cs="Arial"/>
          <w:spacing w:val="-2"/>
          <w:sz w:val="22"/>
          <w:szCs w:val="22"/>
        </w:rPr>
        <w:t>/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zwanej dalej ustawą</w:t>
      </w:r>
      <w:r w:rsidR="00A83B28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A83B28" w:rsidRPr="00BC5A74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="00A83B28" w:rsidRPr="00BC5A74">
        <w:rPr>
          <w:rFonts w:ascii="Arial" w:hAnsi="Arial" w:cs="Arial"/>
          <w:spacing w:val="-2"/>
          <w:sz w:val="22"/>
          <w:szCs w:val="22"/>
        </w:rPr>
        <w:t>.</w:t>
      </w:r>
    </w:p>
    <w:p w14:paraId="4D3DF341" w14:textId="77777777" w:rsidR="008E7DA4" w:rsidRPr="00BC5A74" w:rsidRDefault="009C067A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Zamawiający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8E7DA4" w:rsidRPr="00BC5A74">
        <w:rPr>
          <w:rFonts w:ascii="Arial" w:hAnsi="Arial" w:cs="Arial"/>
          <w:sz w:val="22"/>
          <w:szCs w:val="22"/>
        </w:rPr>
        <w:t>dopuszcza możliwość przeprowadzenia negocjacji</w:t>
      </w:r>
      <w:r w:rsidR="00104226" w:rsidRPr="00BC5A74">
        <w:rPr>
          <w:rFonts w:ascii="Arial" w:hAnsi="Arial" w:cs="Arial"/>
          <w:sz w:val="22"/>
          <w:szCs w:val="22"/>
        </w:rPr>
        <w:t xml:space="preserve"> w celu ulepszenia treści ofert, które podlegają ocenie</w:t>
      </w:r>
      <w:r w:rsidR="008E7DA4" w:rsidRPr="00BC5A74">
        <w:rPr>
          <w:rFonts w:ascii="Arial" w:hAnsi="Arial" w:cs="Arial"/>
          <w:sz w:val="22"/>
          <w:szCs w:val="22"/>
        </w:rPr>
        <w:t xml:space="preserve"> w ramach kryteriów oceny ofert.</w:t>
      </w:r>
    </w:p>
    <w:p w14:paraId="5CA9D9E1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Po dokonaniu oceny ofert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złożonych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odpowiedzi na ogłoszenie Zamawiający zdecyduje czy będzie prowadził negocjacje. </w:t>
      </w:r>
      <w:r w:rsidR="00EA6E0A" w:rsidRPr="00BC5A74">
        <w:rPr>
          <w:rFonts w:ascii="Arial" w:hAnsi="Arial" w:cs="Arial"/>
          <w:spacing w:val="-2"/>
          <w:sz w:val="22"/>
          <w:szCs w:val="22"/>
        </w:rPr>
        <w:t>W przypadku podjęcia decyzji o</w:t>
      </w:r>
      <w:r w:rsidR="007916EB" w:rsidRPr="00BC5A74">
        <w:rPr>
          <w:rFonts w:ascii="Arial" w:hAnsi="Arial" w:cs="Arial"/>
          <w:spacing w:val="-2"/>
          <w:sz w:val="22"/>
          <w:szCs w:val="22"/>
        </w:rPr>
        <w:t xml:space="preserve"> przeprowadzeniu negocjacji, </w:t>
      </w:r>
      <w:r w:rsidR="00EA6E0A" w:rsidRPr="00BC5A74">
        <w:rPr>
          <w:rFonts w:ascii="Arial" w:hAnsi="Arial" w:cs="Arial"/>
          <w:spacing w:val="-2"/>
          <w:sz w:val="22"/>
          <w:szCs w:val="22"/>
        </w:rPr>
        <w:t xml:space="preserve">Zamawiający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zaprosi do negocjacji </w:t>
      </w:r>
      <w:r w:rsidR="007916EB" w:rsidRPr="00BC5A74">
        <w:rPr>
          <w:rFonts w:ascii="Arial" w:hAnsi="Arial" w:cs="Arial"/>
          <w:spacing w:val="-2"/>
          <w:sz w:val="22"/>
          <w:szCs w:val="22"/>
        </w:rPr>
        <w:t xml:space="preserve">wszystkich Wykonawców, którzy </w:t>
      </w:r>
      <w:r w:rsidR="007916EB" w:rsidRPr="00BC5A74">
        <w:rPr>
          <w:rFonts w:ascii="Arial" w:hAnsi="Arial" w:cs="Arial"/>
          <w:spacing w:val="-2"/>
          <w:sz w:val="22"/>
          <w:szCs w:val="22"/>
        </w:rPr>
        <w:br/>
        <w:t xml:space="preserve">w </w:t>
      </w:r>
      <w:r w:rsidRPr="00BC5A74">
        <w:rPr>
          <w:rFonts w:ascii="Arial" w:hAnsi="Arial" w:cs="Arial"/>
          <w:spacing w:val="-2"/>
          <w:sz w:val="22"/>
          <w:szCs w:val="22"/>
        </w:rPr>
        <w:t>odpowiedzi na ogłoszenie o zamówieniu złożyli oferty niepodlegające odrzuceniu.</w:t>
      </w:r>
    </w:p>
    <w:p w14:paraId="7B1881B3" w14:textId="77777777" w:rsidR="008E7DA4" w:rsidRPr="00BC5A74" w:rsidRDefault="00EA6E0A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M</w:t>
      </w:r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iejsce, termin i sposób przeprowadzenia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negocjacji  oraz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kryteria oceny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ofert  w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ramach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których będą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prowadzone  negocjacje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 w celu ulepszenia treści ofert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– zostaną wskazane </w:t>
      </w:r>
      <w:r w:rsidR="00F6525F" w:rsidRPr="00BC5A74">
        <w:rPr>
          <w:rFonts w:ascii="Arial" w:hAnsi="Arial" w:cs="Arial"/>
          <w:spacing w:val="-2"/>
          <w:sz w:val="22"/>
          <w:szCs w:val="22"/>
        </w:rPr>
        <w:br/>
      </w:r>
      <w:r w:rsidRPr="00BC5A74">
        <w:rPr>
          <w:rFonts w:ascii="Arial" w:hAnsi="Arial" w:cs="Arial"/>
          <w:spacing w:val="-2"/>
          <w:sz w:val="22"/>
          <w:szCs w:val="22"/>
        </w:rPr>
        <w:t>w za</w:t>
      </w:r>
      <w:r w:rsidR="00F6525F" w:rsidRPr="00BC5A74">
        <w:rPr>
          <w:rFonts w:ascii="Arial" w:hAnsi="Arial" w:cs="Arial"/>
          <w:spacing w:val="-2"/>
          <w:sz w:val="22"/>
          <w:szCs w:val="22"/>
        </w:rPr>
        <w:t>proszeniu do negocjacji.</w:t>
      </w:r>
    </w:p>
    <w:p w14:paraId="76349E9E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Wykonawca nie ma obowiązku uczestniczyć w negocjacjach.</w:t>
      </w:r>
    </w:p>
    <w:p w14:paraId="5BB6177F" w14:textId="77777777" w:rsidR="00F6525F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Zamawiający poinformuje </w:t>
      </w:r>
      <w:r w:rsidR="00803F2D" w:rsidRPr="00BC5A74">
        <w:rPr>
          <w:rFonts w:ascii="Arial" w:hAnsi="Arial" w:cs="Arial"/>
          <w:spacing w:val="-2"/>
          <w:sz w:val="22"/>
          <w:szCs w:val="22"/>
        </w:rPr>
        <w:t>jedn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ocześnie wszystkich wykonawców, których oferty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zostały  złożone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odpowiedzi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ogłoszenie o zamówieniu i nie zostały odrzucone, o zakończeniu negocjacji i zaprosi wszystkich, którzy złożyli oferty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na  ogłoszenie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 zamówieniu do składania ofert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dodatkowych,  określając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sposób i termin składania ofert dodatkowych,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język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jakim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muszą  być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one sporządzone oraz termin otwarcia tych ofert. </w:t>
      </w:r>
    </w:p>
    <w:p w14:paraId="73B045F7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Oferta dodatkowa nie może być mniej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korzystna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żadnym  z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kryteriów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oceny  wskazanych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w zaproszeniu do negocjacji niż oferta złożona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odpowiedzi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ogłoszenie  o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zamówieniu. Oferta przestaje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wiązać  wykonawcę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,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zakresie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jakim  złożył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on ofertę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dodatkową  zawierającą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korzystniejsze propozycje w ramach każdego z kryteriów oceny ofert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wskazanych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zaproszeniu do negocjacji. Oferta dodatkowa,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która  jest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mniej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korzystna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lastRenderedPageBreak/>
        <w:t xml:space="preserve">którymkolwiek z kryteriów oceny ofert wskazanych w zaproszeniu lub negocjacjach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niż  oferta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złożona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odpowiedzi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ogłoszenie  podlega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odrzuceniu.</w:t>
      </w:r>
    </w:p>
    <w:p w14:paraId="4C7904F9" w14:textId="77777777" w:rsidR="00104226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Jeżeli zaproszony wykonawca nie złoży oferty dodatkowej, Zamawiający do ostatecznej oceny ofert przyjmuje ofertę złożoną w odpowi</w:t>
      </w:r>
      <w:r w:rsidR="00404384" w:rsidRPr="00BC5A74">
        <w:rPr>
          <w:rFonts w:ascii="Arial" w:hAnsi="Arial" w:cs="Arial"/>
          <w:spacing w:val="-2"/>
          <w:sz w:val="22"/>
          <w:szCs w:val="22"/>
        </w:rPr>
        <w:t xml:space="preserve">edzi na ogłoszenie, </w:t>
      </w:r>
      <w:r w:rsidR="00104226" w:rsidRPr="00BC5A74">
        <w:rPr>
          <w:rFonts w:ascii="Arial" w:hAnsi="Arial" w:cs="Arial"/>
          <w:sz w:val="22"/>
          <w:szCs w:val="22"/>
        </w:rPr>
        <w:t>a po zakończeniu negocjacji zamawiający zaprasza wykonawców do składania ofert dodatkowych</w:t>
      </w:r>
      <w:r w:rsidRPr="00BC5A74">
        <w:rPr>
          <w:rFonts w:ascii="Arial" w:hAnsi="Arial" w:cs="Arial"/>
          <w:sz w:val="22"/>
          <w:szCs w:val="22"/>
        </w:rPr>
        <w:t>.</w:t>
      </w:r>
    </w:p>
    <w:p w14:paraId="59C0A231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Postępowanie prowadzone jest w języku polskim.</w:t>
      </w:r>
    </w:p>
    <w:p w14:paraId="4E1B148E" w14:textId="77777777" w:rsidR="009A0555" w:rsidRPr="00BC5A74" w:rsidRDefault="009A0555" w:rsidP="00104226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7FF074DB" w14:textId="77777777" w:rsidR="00974D67" w:rsidRPr="00BC5A74" w:rsidRDefault="008B24A4" w:rsidP="006E67D4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OPIS 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>PRZEDMIOT</w:t>
      </w:r>
      <w:r w:rsidRPr="00BC5A74">
        <w:rPr>
          <w:rFonts w:ascii="Arial" w:hAnsi="Arial" w:cs="Arial"/>
          <w:b/>
          <w:spacing w:val="-2"/>
          <w:sz w:val="22"/>
          <w:szCs w:val="22"/>
        </w:rPr>
        <w:t>U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 xml:space="preserve"> ZAMÓWIENIA:</w:t>
      </w:r>
    </w:p>
    <w:p w14:paraId="46BFFDA1" w14:textId="77777777" w:rsidR="00416CB0" w:rsidRPr="00BC5A74" w:rsidRDefault="00416CB0" w:rsidP="00416CB0">
      <w:pPr>
        <w:rPr>
          <w:rFonts w:ascii="Arial" w:hAnsi="Arial" w:cs="Arial"/>
          <w:b/>
          <w:spacing w:val="-2"/>
          <w:sz w:val="22"/>
          <w:szCs w:val="22"/>
        </w:rPr>
      </w:pPr>
    </w:p>
    <w:p w14:paraId="4E71DDEF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015BE881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3DF345B3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38C5BDA5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739673B1" w14:textId="5DEE708E" w:rsidR="00097D05" w:rsidRPr="00BC5A74" w:rsidRDefault="00974D67" w:rsidP="001B21F7">
      <w:pPr>
        <w:pStyle w:val="Tekstpodstawowywcity2"/>
        <w:numPr>
          <w:ilvl w:val="1"/>
          <w:numId w:val="5"/>
        </w:numPr>
        <w:spacing w:line="240" w:lineRule="auto"/>
        <w:ind w:left="284"/>
        <w:jc w:val="left"/>
        <w:rPr>
          <w:rFonts w:cs="Arial"/>
          <w:sz w:val="22"/>
          <w:szCs w:val="22"/>
          <w:lang w:val="pl-PL"/>
        </w:rPr>
      </w:pPr>
      <w:r w:rsidRPr="00BC5A74">
        <w:rPr>
          <w:rFonts w:cs="Arial"/>
          <w:sz w:val="22"/>
          <w:szCs w:val="22"/>
          <w:lang w:val="pl-PL"/>
        </w:rPr>
        <w:t xml:space="preserve">Przedmiotem zamówienia </w:t>
      </w:r>
      <w:proofErr w:type="gramStart"/>
      <w:r w:rsidRPr="00BC5A74">
        <w:rPr>
          <w:rFonts w:cs="Arial"/>
          <w:sz w:val="22"/>
          <w:szCs w:val="22"/>
          <w:lang w:val="pl-PL"/>
        </w:rPr>
        <w:t>jest</w:t>
      </w:r>
      <w:r w:rsidR="005F481D" w:rsidRPr="00BC5A74">
        <w:rPr>
          <w:rFonts w:cs="Arial"/>
          <w:sz w:val="22"/>
          <w:szCs w:val="22"/>
          <w:lang w:val="pl-PL"/>
        </w:rPr>
        <w:t xml:space="preserve"> </w:t>
      </w:r>
      <w:r w:rsidR="001B21F7" w:rsidRPr="00BC5A74">
        <w:rPr>
          <w:rFonts w:cs="Arial"/>
          <w:sz w:val="22"/>
          <w:szCs w:val="22"/>
          <w:lang w:val="pl-PL"/>
        </w:rPr>
        <w:t xml:space="preserve"> </w:t>
      </w:r>
      <w:r w:rsidR="00E5613F" w:rsidRPr="00BC5A74">
        <w:rPr>
          <w:rFonts w:cs="Arial"/>
          <w:sz w:val="22"/>
          <w:szCs w:val="22"/>
          <w:lang w:val="pl-PL"/>
        </w:rPr>
        <w:t>:</w:t>
      </w:r>
      <w:proofErr w:type="gramEnd"/>
    </w:p>
    <w:p w14:paraId="021B76C8" w14:textId="3551D891" w:rsidR="004845F1" w:rsidRDefault="00D04A58" w:rsidP="00E5613F">
      <w:pPr>
        <w:shd w:val="clear" w:color="auto" w:fill="FFFFFF"/>
        <w:ind w:left="284" w:right="556"/>
        <w:rPr>
          <w:rFonts w:ascii="Arial" w:hAnsi="Arial" w:cs="Arial"/>
          <w:spacing w:val="-2"/>
          <w:sz w:val="22"/>
          <w:szCs w:val="22"/>
        </w:rPr>
      </w:pPr>
      <w:r w:rsidRPr="00D04A58">
        <w:rPr>
          <w:rFonts w:ascii="Arial" w:hAnsi="Arial" w:cs="Arial"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04A58">
        <w:rPr>
          <w:rFonts w:ascii="Arial" w:hAnsi="Arial" w:cs="Arial"/>
          <w:spacing w:val="-2"/>
          <w:sz w:val="22"/>
          <w:szCs w:val="22"/>
        </w:rPr>
        <w:t>Badawczej  na</w:t>
      </w:r>
      <w:proofErr w:type="gramEnd"/>
      <w:r w:rsidRPr="00D04A58">
        <w:rPr>
          <w:rFonts w:ascii="Arial" w:hAnsi="Arial" w:cs="Arial"/>
          <w:spacing w:val="-2"/>
          <w:sz w:val="22"/>
          <w:szCs w:val="22"/>
        </w:rPr>
        <w:t xml:space="preserve"> terenie CNBOP-PIB </w:t>
      </w:r>
    </w:p>
    <w:p w14:paraId="54B3814F" w14:textId="77777777" w:rsidR="00D04A58" w:rsidRPr="00BC5A74" w:rsidRDefault="00D04A58" w:rsidP="00E5613F">
      <w:pPr>
        <w:shd w:val="clear" w:color="auto" w:fill="FFFFFF"/>
        <w:ind w:left="284" w:right="556"/>
        <w:rPr>
          <w:rFonts w:ascii="Arial" w:hAnsi="Arial" w:cs="Arial"/>
          <w:spacing w:val="-2"/>
          <w:sz w:val="22"/>
          <w:szCs w:val="22"/>
        </w:rPr>
      </w:pPr>
    </w:p>
    <w:p w14:paraId="267F3DA9" w14:textId="14649EAE" w:rsidR="00872BF6" w:rsidRPr="004853C0" w:rsidRDefault="009B3076" w:rsidP="00887BD4">
      <w:pPr>
        <w:pStyle w:val="Tekstpodstawowywcity2"/>
        <w:numPr>
          <w:ilvl w:val="1"/>
          <w:numId w:val="5"/>
        </w:numPr>
        <w:spacing w:line="240" w:lineRule="auto"/>
        <w:ind w:left="284"/>
        <w:jc w:val="left"/>
        <w:rPr>
          <w:rFonts w:cs="Arial"/>
          <w:strike/>
          <w:color w:val="EE0000"/>
          <w:sz w:val="22"/>
          <w:szCs w:val="22"/>
          <w:lang w:val="pl-PL"/>
        </w:rPr>
      </w:pPr>
      <w:r w:rsidRPr="00BC5A74">
        <w:rPr>
          <w:rFonts w:cs="Arial"/>
          <w:sz w:val="22"/>
          <w:szCs w:val="22"/>
          <w:lang w:val="pl-PL"/>
        </w:rPr>
        <w:t xml:space="preserve">Szczegółowy opis </w:t>
      </w:r>
      <w:r w:rsidR="001B21F7" w:rsidRPr="00BC5A74">
        <w:rPr>
          <w:rFonts w:cs="Arial"/>
          <w:sz w:val="22"/>
          <w:szCs w:val="22"/>
          <w:lang w:val="pl-PL"/>
        </w:rPr>
        <w:t>przedmiotu zamówienia z</w:t>
      </w:r>
      <w:r w:rsidR="00CC1C34" w:rsidRPr="00BC5A74">
        <w:rPr>
          <w:rFonts w:cs="Arial"/>
          <w:sz w:val="22"/>
          <w:szCs w:val="22"/>
          <w:lang w:val="pl-PL"/>
        </w:rPr>
        <w:t>a</w:t>
      </w:r>
      <w:r w:rsidR="00572F62" w:rsidRPr="00BC5A74">
        <w:rPr>
          <w:rFonts w:cs="Arial"/>
          <w:sz w:val="22"/>
          <w:szCs w:val="22"/>
          <w:lang w:val="pl-PL"/>
        </w:rPr>
        <w:t>wiera: Opis Przedmiotu Zamówienia</w:t>
      </w:r>
      <w:r w:rsidR="00D05DDA" w:rsidRPr="00BC5A74">
        <w:rPr>
          <w:rFonts w:cs="Arial"/>
          <w:sz w:val="22"/>
          <w:szCs w:val="22"/>
          <w:lang w:val="pl-PL"/>
        </w:rPr>
        <w:t xml:space="preserve"> </w:t>
      </w:r>
    </w:p>
    <w:p w14:paraId="4729D215" w14:textId="77777777" w:rsidR="00887BD4" w:rsidRPr="00BC5A74" w:rsidRDefault="00887BD4" w:rsidP="00887BD4">
      <w:pPr>
        <w:pStyle w:val="Tekstpodstawowywcity2"/>
        <w:spacing w:line="240" w:lineRule="auto"/>
        <w:ind w:left="284" w:firstLine="0"/>
        <w:jc w:val="left"/>
        <w:rPr>
          <w:rFonts w:cs="Arial"/>
          <w:sz w:val="22"/>
          <w:szCs w:val="22"/>
        </w:rPr>
      </w:pPr>
    </w:p>
    <w:p w14:paraId="3289B99A" w14:textId="77777777" w:rsidR="00307BCC" w:rsidRPr="00BC5A74" w:rsidRDefault="00307BCC" w:rsidP="001B21F7">
      <w:pPr>
        <w:pStyle w:val="Tekstpodstawowywcity2"/>
        <w:numPr>
          <w:ilvl w:val="1"/>
          <w:numId w:val="5"/>
        </w:numPr>
        <w:tabs>
          <w:tab w:val="left" w:pos="284"/>
        </w:tabs>
        <w:spacing w:line="240" w:lineRule="auto"/>
        <w:ind w:left="-142" w:firstLine="86"/>
        <w:rPr>
          <w:rFonts w:cs="Arial"/>
          <w:sz w:val="22"/>
          <w:szCs w:val="22"/>
        </w:rPr>
      </w:pPr>
      <w:r w:rsidRPr="00BC5A74">
        <w:rPr>
          <w:rFonts w:cs="Arial"/>
          <w:sz w:val="22"/>
          <w:szCs w:val="22"/>
        </w:rPr>
        <w:t xml:space="preserve">Nazwy i kody wg wspólnego słownika zamówień (CPV): </w:t>
      </w:r>
    </w:p>
    <w:p w14:paraId="4193C20D" w14:textId="77777777" w:rsidR="00C6638C" w:rsidRPr="00BC5A74" w:rsidRDefault="00C6638C" w:rsidP="00E5613F">
      <w:pPr>
        <w:pStyle w:val="Tekstpodstawowywcity2"/>
        <w:tabs>
          <w:tab w:val="left" w:pos="284"/>
        </w:tabs>
        <w:spacing w:line="240" w:lineRule="auto"/>
        <w:ind w:hanging="720"/>
        <w:rPr>
          <w:rFonts w:cs="Arial"/>
          <w:sz w:val="22"/>
          <w:szCs w:val="22"/>
        </w:rPr>
      </w:pPr>
    </w:p>
    <w:p w14:paraId="6BDDA6B5" w14:textId="77777777" w:rsidR="00F33B87" w:rsidRPr="00F33B87" w:rsidRDefault="00F33B87" w:rsidP="00F33B87">
      <w:pPr>
        <w:pStyle w:val="Default"/>
        <w:rPr>
          <w:rFonts w:eastAsia="Times New Roman"/>
          <w:color w:val="auto"/>
          <w:sz w:val="22"/>
          <w:szCs w:val="22"/>
        </w:rPr>
      </w:pPr>
      <w:r w:rsidRPr="00F33B87">
        <w:rPr>
          <w:rFonts w:eastAsia="Times New Roman"/>
          <w:color w:val="auto"/>
          <w:sz w:val="22"/>
          <w:szCs w:val="22"/>
        </w:rPr>
        <w:t xml:space="preserve">71240000-2 — usługi architektoniczne, inżynieryjne i planowania; </w:t>
      </w:r>
    </w:p>
    <w:p w14:paraId="315160FF" w14:textId="77777777" w:rsidR="00F33B87" w:rsidRPr="00F33B87" w:rsidRDefault="00F33B87" w:rsidP="00F33B87">
      <w:pPr>
        <w:pStyle w:val="Default"/>
        <w:rPr>
          <w:rFonts w:eastAsia="Times New Roman"/>
          <w:color w:val="auto"/>
          <w:sz w:val="22"/>
          <w:szCs w:val="22"/>
        </w:rPr>
      </w:pPr>
      <w:r w:rsidRPr="00F33B87">
        <w:rPr>
          <w:rFonts w:eastAsia="Times New Roman"/>
          <w:color w:val="auto"/>
          <w:sz w:val="22"/>
          <w:szCs w:val="22"/>
        </w:rPr>
        <w:t xml:space="preserve">Dodatkowe kody CPV: </w:t>
      </w:r>
    </w:p>
    <w:p w14:paraId="1A02D834" w14:textId="77777777" w:rsidR="00F33B87" w:rsidRPr="00F33B87" w:rsidRDefault="00F33B87" w:rsidP="00F33B87">
      <w:pPr>
        <w:pStyle w:val="Default"/>
        <w:rPr>
          <w:rFonts w:eastAsia="Times New Roman"/>
          <w:color w:val="auto"/>
          <w:sz w:val="22"/>
          <w:szCs w:val="22"/>
        </w:rPr>
      </w:pPr>
      <w:r w:rsidRPr="00F33B87">
        <w:rPr>
          <w:rFonts w:eastAsia="Times New Roman"/>
          <w:color w:val="auto"/>
          <w:sz w:val="22"/>
          <w:szCs w:val="22"/>
        </w:rPr>
        <w:t xml:space="preserve">71322000 - 1 Usługi inżynierii projektowej w zakresie inżynierii lądowej i wodnej </w:t>
      </w:r>
    </w:p>
    <w:p w14:paraId="7A2CF3E4" w14:textId="77777777" w:rsidR="00F33B87" w:rsidRPr="00F33B87" w:rsidRDefault="00F33B87" w:rsidP="00F33B87">
      <w:pPr>
        <w:pStyle w:val="Default"/>
        <w:rPr>
          <w:rFonts w:eastAsia="Times New Roman"/>
          <w:color w:val="auto"/>
          <w:sz w:val="22"/>
          <w:szCs w:val="22"/>
        </w:rPr>
      </w:pPr>
      <w:r w:rsidRPr="00F33B87">
        <w:rPr>
          <w:rFonts w:eastAsia="Times New Roman"/>
          <w:color w:val="auto"/>
          <w:sz w:val="22"/>
          <w:szCs w:val="22"/>
        </w:rPr>
        <w:t xml:space="preserve">71220000 - 6 Usługi projektowania architektonicznego </w:t>
      </w:r>
    </w:p>
    <w:p w14:paraId="29956A17" w14:textId="77777777" w:rsidR="00F33B87" w:rsidRPr="00F33B87" w:rsidRDefault="00F33B87" w:rsidP="00F33B87">
      <w:pPr>
        <w:pStyle w:val="Default"/>
        <w:rPr>
          <w:rFonts w:eastAsia="Times New Roman"/>
          <w:color w:val="auto"/>
          <w:sz w:val="22"/>
          <w:szCs w:val="22"/>
        </w:rPr>
      </w:pPr>
      <w:r w:rsidRPr="00F33B87">
        <w:rPr>
          <w:rFonts w:eastAsia="Times New Roman"/>
          <w:color w:val="auto"/>
          <w:sz w:val="22"/>
          <w:szCs w:val="22"/>
        </w:rPr>
        <w:t xml:space="preserve">71248000 - 8 Nadzór nad projektem i dokumentacją </w:t>
      </w:r>
    </w:p>
    <w:p w14:paraId="6413BC5C" w14:textId="77777777" w:rsidR="00F33B87" w:rsidRPr="00F33B87" w:rsidRDefault="00F33B87" w:rsidP="00F33B87">
      <w:pPr>
        <w:pStyle w:val="Default"/>
        <w:rPr>
          <w:rFonts w:eastAsia="Times New Roman"/>
          <w:color w:val="auto"/>
          <w:sz w:val="22"/>
          <w:szCs w:val="22"/>
        </w:rPr>
      </w:pPr>
      <w:r w:rsidRPr="00F33B87">
        <w:rPr>
          <w:rFonts w:eastAsia="Times New Roman"/>
          <w:color w:val="auto"/>
          <w:sz w:val="22"/>
          <w:szCs w:val="22"/>
        </w:rPr>
        <w:t>71320000 - 7 Usługi inżynieryjne w zakresie projektowania</w:t>
      </w:r>
    </w:p>
    <w:p w14:paraId="14E46B44" w14:textId="77777777" w:rsidR="00D63898" w:rsidRDefault="00D63898" w:rsidP="00D63898">
      <w:pPr>
        <w:pStyle w:val="Default"/>
        <w:rPr>
          <w:bCs/>
          <w:color w:val="auto"/>
          <w:sz w:val="22"/>
          <w:szCs w:val="22"/>
        </w:rPr>
      </w:pPr>
    </w:p>
    <w:p w14:paraId="5473EA27" w14:textId="77777777" w:rsidR="00F33B87" w:rsidRPr="00BC5A74" w:rsidRDefault="00F33B87" w:rsidP="00D63898">
      <w:pPr>
        <w:pStyle w:val="Default"/>
        <w:rPr>
          <w:bCs/>
          <w:color w:val="auto"/>
          <w:sz w:val="22"/>
          <w:szCs w:val="22"/>
        </w:rPr>
      </w:pPr>
    </w:p>
    <w:p w14:paraId="1019BE3C" w14:textId="77777777" w:rsidR="00EA5BF2" w:rsidRDefault="00974D67" w:rsidP="00DC5720">
      <w:pPr>
        <w:pStyle w:val="Default"/>
        <w:numPr>
          <w:ilvl w:val="1"/>
          <w:numId w:val="5"/>
        </w:numPr>
        <w:tabs>
          <w:tab w:val="left" w:pos="284"/>
        </w:tabs>
        <w:ind w:left="284"/>
        <w:jc w:val="both"/>
        <w:rPr>
          <w:color w:val="auto"/>
          <w:spacing w:val="-2"/>
          <w:sz w:val="22"/>
          <w:szCs w:val="22"/>
        </w:rPr>
      </w:pPr>
      <w:r w:rsidRPr="00EA5BF2">
        <w:rPr>
          <w:color w:val="auto"/>
          <w:spacing w:val="-2"/>
          <w:sz w:val="22"/>
          <w:szCs w:val="22"/>
        </w:rPr>
        <w:t>Zamawiający nie dopuszcza składania ofert wariantowych.</w:t>
      </w:r>
    </w:p>
    <w:p w14:paraId="10E8F38C" w14:textId="77777777" w:rsidR="00EA5BF2" w:rsidRDefault="00EA5BF2" w:rsidP="00EA5BF2">
      <w:pPr>
        <w:pStyle w:val="Default"/>
        <w:tabs>
          <w:tab w:val="left" w:pos="284"/>
        </w:tabs>
        <w:ind w:left="284"/>
        <w:jc w:val="both"/>
        <w:rPr>
          <w:color w:val="auto"/>
          <w:spacing w:val="-2"/>
          <w:sz w:val="22"/>
          <w:szCs w:val="22"/>
        </w:rPr>
      </w:pPr>
    </w:p>
    <w:p w14:paraId="0CC11C00" w14:textId="15439CA5" w:rsidR="00BB0EA3" w:rsidRPr="00EA5BF2" w:rsidRDefault="00BB0EA3" w:rsidP="00DC5720">
      <w:pPr>
        <w:pStyle w:val="Default"/>
        <w:numPr>
          <w:ilvl w:val="1"/>
          <w:numId w:val="5"/>
        </w:numPr>
        <w:tabs>
          <w:tab w:val="left" w:pos="284"/>
        </w:tabs>
        <w:ind w:left="284"/>
        <w:jc w:val="both"/>
        <w:rPr>
          <w:color w:val="auto"/>
          <w:spacing w:val="-2"/>
          <w:sz w:val="22"/>
          <w:szCs w:val="22"/>
        </w:rPr>
      </w:pPr>
      <w:r w:rsidRPr="00EA5BF2">
        <w:rPr>
          <w:color w:val="auto"/>
          <w:spacing w:val="-2"/>
          <w:sz w:val="22"/>
          <w:szCs w:val="22"/>
        </w:rPr>
        <w:t xml:space="preserve">Okresy </w:t>
      </w:r>
      <w:proofErr w:type="gramStart"/>
      <w:r w:rsidRPr="00EA5BF2">
        <w:rPr>
          <w:color w:val="auto"/>
          <w:spacing w:val="-2"/>
          <w:sz w:val="22"/>
          <w:szCs w:val="22"/>
        </w:rPr>
        <w:t>gwarancji :</w:t>
      </w:r>
      <w:proofErr w:type="gramEnd"/>
      <w:r w:rsidRPr="00EA5BF2">
        <w:rPr>
          <w:color w:val="auto"/>
          <w:spacing w:val="-2"/>
          <w:sz w:val="22"/>
          <w:szCs w:val="22"/>
        </w:rPr>
        <w:t xml:space="preserve"> </w:t>
      </w:r>
      <w:r w:rsidR="008F2166">
        <w:rPr>
          <w:color w:val="auto"/>
          <w:spacing w:val="-2"/>
          <w:sz w:val="22"/>
          <w:szCs w:val="22"/>
        </w:rPr>
        <w:t>36</w:t>
      </w:r>
      <w:r w:rsidR="00EA5BF2">
        <w:rPr>
          <w:color w:val="auto"/>
          <w:spacing w:val="-2"/>
          <w:sz w:val="22"/>
          <w:szCs w:val="22"/>
        </w:rPr>
        <w:t xml:space="preserve"> miesiące od dostarczenia dokumentacji </w:t>
      </w:r>
    </w:p>
    <w:p w14:paraId="6CD62B1B" w14:textId="77777777" w:rsidR="00D63898" w:rsidRDefault="00D63898" w:rsidP="00D63898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5007F50C" w14:textId="23082E31" w:rsidR="00EA5BF2" w:rsidRPr="001C24ED" w:rsidRDefault="00EA5BF2" w:rsidP="00FC3BCA">
      <w:pPr>
        <w:pStyle w:val="Akapitzlist"/>
        <w:numPr>
          <w:ilvl w:val="1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EA5BF2">
        <w:rPr>
          <w:rFonts w:ascii="Arial" w:hAnsi="Arial" w:cs="Arial"/>
          <w:spacing w:val="-2"/>
          <w:sz w:val="22"/>
          <w:szCs w:val="22"/>
        </w:rPr>
        <w:t xml:space="preserve">Okres rękojmi jest </w:t>
      </w:r>
      <w:r w:rsidR="001C24ED">
        <w:rPr>
          <w:rFonts w:ascii="Arial" w:hAnsi="Arial" w:cs="Arial"/>
          <w:spacing w:val="-2"/>
          <w:sz w:val="22"/>
          <w:szCs w:val="22"/>
        </w:rPr>
        <w:t>3 miesiące dłuższy od okresu gwarancji.</w:t>
      </w:r>
    </w:p>
    <w:p w14:paraId="339A92E2" w14:textId="77777777" w:rsidR="001C24ED" w:rsidRPr="001C24ED" w:rsidRDefault="001C24ED" w:rsidP="001C24ED">
      <w:pPr>
        <w:tabs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18A86DC1" w14:textId="021DE5DD" w:rsidR="006D52B5" w:rsidRPr="00BC5A74" w:rsidRDefault="00FC3BCA" w:rsidP="00FC3BCA">
      <w:pPr>
        <w:pStyle w:val="Akapitzlist"/>
        <w:numPr>
          <w:ilvl w:val="1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Jeżeli gdziekolwiek w </w:t>
      </w:r>
      <w:r w:rsidR="00E5613F" w:rsidRPr="00BC5A74">
        <w:rPr>
          <w:rFonts w:ascii="Arial" w:hAnsi="Arial" w:cs="Arial"/>
          <w:sz w:val="22"/>
          <w:szCs w:val="22"/>
        </w:rPr>
        <w:t>SWZ</w:t>
      </w:r>
      <w:r w:rsidRPr="00BC5A74">
        <w:rPr>
          <w:rFonts w:ascii="Arial" w:hAnsi="Arial" w:cs="Arial"/>
          <w:sz w:val="22"/>
          <w:szCs w:val="22"/>
        </w:rPr>
        <w:t xml:space="preserve"> jest odniesienie do norm, ocen technicznych, specyfikacji technicznych i systemów referencji technicznych, zamawiający dopuszcza rozwiązania równoważne opisywanym, a odniesieniu takiemu towarzyszą wyrazy "lub równoważne".</w:t>
      </w:r>
    </w:p>
    <w:p w14:paraId="108748DA" w14:textId="77777777" w:rsidR="00E978DF" w:rsidRPr="00BC5A74" w:rsidRDefault="00E978DF" w:rsidP="00FC3BCA">
      <w:pPr>
        <w:pStyle w:val="Teksttreci10"/>
        <w:numPr>
          <w:ilvl w:val="1"/>
          <w:numId w:val="5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284" w:right="23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Zamawiający wymaga, aby w zakresie w</w:t>
      </w:r>
      <w:r w:rsidR="00EC38C2" w:rsidRPr="00BC5A74">
        <w:rPr>
          <w:rFonts w:ascii="Arial" w:hAnsi="Arial" w:cs="Arial"/>
          <w:sz w:val="22"/>
          <w:szCs w:val="22"/>
        </w:rPr>
        <w:t xml:space="preserve">ykonania przedmiotu zamówienia </w:t>
      </w:r>
      <w:proofErr w:type="gramStart"/>
      <w:r w:rsidRPr="00BC5A74">
        <w:rPr>
          <w:rFonts w:ascii="Arial" w:hAnsi="Arial" w:cs="Arial"/>
          <w:sz w:val="22"/>
          <w:szCs w:val="22"/>
        </w:rPr>
        <w:t xml:space="preserve">czynności </w:t>
      </w:r>
      <w:r w:rsidR="00136F4E" w:rsidRPr="00BC5A74">
        <w:rPr>
          <w:rFonts w:ascii="Arial" w:hAnsi="Arial" w:cs="Arial"/>
          <w:sz w:val="22"/>
          <w:szCs w:val="22"/>
        </w:rPr>
        <w:t xml:space="preserve"> wskazane</w:t>
      </w:r>
      <w:proofErr w:type="gramEnd"/>
      <w:r w:rsidR="00136F4E" w:rsidRPr="00BC5A74">
        <w:rPr>
          <w:rFonts w:ascii="Arial" w:hAnsi="Arial" w:cs="Arial"/>
          <w:sz w:val="22"/>
          <w:szCs w:val="22"/>
        </w:rPr>
        <w:t xml:space="preserve"> we wzorze umowy były </w:t>
      </w:r>
      <w:r w:rsidRPr="00BC5A74">
        <w:rPr>
          <w:rFonts w:ascii="Arial" w:hAnsi="Arial" w:cs="Arial"/>
          <w:sz w:val="22"/>
          <w:szCs w:val="22"/>
        </w:rPr>
        <w:t>wykonywane przez osoby zatrudnione na podstawie umowy o pracę w rozumieniu art. 22 § 1 ustawy z dnia 26 czerwc</w:t>
      </w:r>
      <w:r w:rsidR="00085FF5" w:rsidRPr="00BC5A74">
        <w:rPr>
          <w:rFonts w:ascii="Arial" w:hAnsi="Arial" w:cs="Arial"/>
          <w:sz w:val="22"/>
          <w:szCs w:val="22"/>
        </w:rPr>
        <w:t>a 1974 r.- Kodeks pracy (</w:t>
      </w:r>
      <w:r w:rsidRPr="00BC5A74">
        <w:rPr>
          <w:rFonts w:ascii="Arial" w:hAnsi="Arial" w:cs="Arial"/>
          <w:sz w:val="22"/>
          <w:szCs w:val="22"/>
        </w:rPr>
        <w:t>Dz.U. z 20</w:t>
      </w:r>
      <w:r w:rsidR="003D6EE7" w:rsidRPr="00BC5A74">
        <w:rPr>
          <w:rFonts w:ascii="Arial" w:hAnsi="Arial" w:cs="Arial"/>
          <w:sz w:val="22"/>
          <w:szCs w:val="22"/>
        </w:rPr>
        <w:t>20</w:t>
      </w:r>
      <w:r w:rsidRPr="00BC5A74">
        <w:rPr>
          <w:rFonts w:ascii="Arial" w:hAnsi="Arial" w:cs="Arial"/>
          <w:sz w:val="22"/>
          <w:szCs w:val="22"/>
        </w:rPr>
        <w:t xml:space="preserve"> r. poz.</w:t>
      </w:r>
      <w:r w:rsidR="003D6EE7" w:rsidRPr="00BC5A74">
        <w:rPr>
          <w:rFonts w:ascii="Arial" w:hAnsi="Arial" w:cs="Arial"/>
          <w:sz w:val="22"/>
          <w:szCs w:val="22"/>
        </w:rPr>
        <w:t>1320</w:t>
      </w:r>
      <w:r w:rsidRPr="00BC5A74">
        <w:rPr>
          <w:rFonts w:ascii="Arial" w:hAnsi="Arial" w:cs="Arial"/>
          <w:sz w:val="22"/>
          <w:szCs w:val="22"/>
        </w:rPr>
        <w:t xml:space="preserve"> ze zm.). </w:t>
      </w:r>
    </w:p>
    <w:p w14:paraId="59DBCD16" w14:textId="761FEBA2" w:rsidR="00D42CDE" w:rsidRPr="00BC5A74" w:rsidRDefault="00E978DF" w:rsidP="00026654">
      <w:pPr>
        <w:pStyle w:val="Teksttreci10"/>
        <w:numPr>
          <w:ilvl w:val="1"/>
          <w:numId w:val="5"/>
        </w:numPr>
        <w:shd w:val="clear" w:color="auto" w:fill="auto"/>
        <w:tabs>
          <w:tab w:val="left" w:pos="709"/>
          <w:tab w:val="left" w:pos="1560"/>
        </w:tabs>
        <w:spacing w:before="0" w:after="0" w:line="240" w:lineRule="auto"/>
        <w:ind w:left="284" w:right="23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określa </w:t>
      </w:r>
      <w:r w:rsidR="002072BB" w:rsidRPr="00BC5A74">
        <w:rPr>
          <w:rFonts w:ascii="Arial" w:hAnsi="Arial" w:cs="Arial"/>
          <w:sz w:val="22"/>
          <w:szCs w:val="22"/>
        </w:rPr>
        <w:t>poniżej</w:t>
      </w:r>
      <w:r w:rsidR="00461409"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>wymagania zatrudnienia przez wykonawcę lub podwykon</w:t>
      </w:r>
      <w:r w:rsidR="009E3A84" w:rsidRPr="00BC5A74">
        <w:rPr>
          <w:rFonts w:ascii="Arial" w:hAnsi="Arial" w:cs="Arial"/>
          <w:sz w:val="22"/>
          <w:szCs w:val="22"/>
        </w:rPr>
        <w:t>awcę na podstawie umowy o pracę.</w:t>
      </w:r>
      <w:r w:rsidR="00461409" w:rsidRPr="00BC5A74">
        <w:rPr>
          <w:rFonts w:ascii="Arial" w:hAnsi="Arial" w:cs="Arial"/>
          <w:sz w:val="22"/>
          <w:szCs w:val="22"/>
        </w:rPr>
        <w:t xml:space="preserve"> </w:t>
      </w:r>
    </w:p>
    <w:p w14:paraId="6057A4AD" w14:textId="53E7FF72" w:rsidR="00D42CDE" w:rsidRPr="00BC5A74" w:rsidRDefault="00D42CDE">
      <w:pPr>
        <w:numPr>
          <w:ilvl w:val="0"/>
          <w:numId w:val="30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Zamawiający wymaga,</w:t>
      </w:r>
      <w:r w:rsidRPr="00BC5A74">
        <w:rPr>
          <w:rFonts w:ascii="Arial" w:hAnsi="Arial" w:cs="Arial"/>
          <w:sz w:val="22"/>
          <w:szCs w:val="22"/>
        </w:rPr>
        <w:t xml:space="preserve"> aby osoby wykonujące wskazane poniżej czynności, były </w:t>
      </w:r>
      <w:r w:rsidRPr="00BC5A74">
        <w:rPr>
          <w:rFonts w:ascii="Arial" w:hAnsi="Arial" w:cs="Arial"/>
          <w:b/>
          <w:sz w:val="22"/>
          <w:szCs w:val="22"/>
        </w:rPr>
        <w:t xml:space="preserve">zatrudnione na umowę o pracę </w:t>
      </w:r>
      <w:r w:rsidRPr="00BC5A74">
        <w:rPr>
          <w:rFonts w:ascii="Arial" w:hAnsi="Arial" w:cs="Arial"/>
          <w:sz w:val="22"/>
          <w:szCs w:val="22"/>
        </w:rPr>
        <w:t xml:space="preserve">przez Wykonawcę jako jego pracownicy w rozumieniu przepisów ustawy z dnia 26 czerwca 1974 r. - Kodeks pracy, na odpowiednim do rodzaju ich pracy stanowisku, co najmniej przez okres realizacji niniejszej umowy. </w:t>
      </w:r>
    </w:p>
    <w:p w14:paraId="1D5558F7" w14:textId="77777777" w:rsidR="00D42CDE" w:rsidRPr="00BC5A74" w:rsidRDefault="00D42CDE" w:rsidP="00F96191">
      <w:pPr>
        <w:ind w:left="425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Wyżej określony wymóg dotyczy również podwykonawców. </w:t>
      </w:r>
    </w:p>
    <w:p w14:paraId="6E42C695" w14:textId="20BD0389" w:rsidR="00D42CDE" w:rsidRPr="00BC5A74" w:rsidRDefault="00D42CDE" w:rsidP="00F96191">
      <w:pPr>
        <w:ind w:left="425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Wskazane czynności to wykonywanie robót w zakresie: </w:t>
      </w:r>
      <w:r w:rsidR="002C370D" w:rsidRPr="002C370D">
        <w:rPr>
          <w:rFonts w:ascii="Arial" w:hAnsi="Arial" w:cs="Arial"/>
          <w:b/>
          <w:bCs/>
          <w:sz w:val="22"/>
          <w:szCs w:val="22"/>
        </w:rPr>
        <w:t>prac projektowych</w:t>
      </w:r>
    </w:p>
    <w:p w14:paraId="12C92D94" w14:textId="54508F26" w:rsidR="00D42CDE" w:rsidRPr="00BC5A74" w:rsidRDefault="00D42CDE" w:rsidP="00F96191">
      <w:pPr>
        <w:tabs>
          <w:tab w:val="left" w:pos="284"/>
        </w:tabs>
        <w:ind w:left="426" w:hanging="426"/>
        <w:contextualSpacing/>
        <w:jc w:val="both"/>
        <w:rPr>
          <w:rFonts w:ascii="Arial" w:hAnsi="Arial" w:cs="Arial"/>
          <w:spacing w:val="-2"/>
          <w:kern w:val="3"/>
          <w:sz w:val="22"/>
          <w:szCs w:val="22"/>
          <w:lang w:eastAsia="zh-CN"/>
        </w:rPr>
      </w:pPr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       W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okresie  realizacji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przedmiotu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zamówienia  osoby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te  powinny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być zatrudnione </w:t>
      </w:r>
      <w:r w:rsidRPr="00BC5A74">
        <w:rPr>
          <w:rFonts w:ascii="Arial" w:hAnsi="Arial" w:cs="Arial"/>
          <w:spacing w:val="-2"/>
          <w:kern w:val="3"/>
          <w:sz w:val="22"/>
          <w:szCs w:val="22"/>
          <w:u w:val="single"/>
          <w:lang w:eastAsia="zh-CN"/>
        </w:rPr>
        <w:t xml:space="preserve">przez Wykonawcę lub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u w:val="single"/>
          <w:lang w:eastAsia="zh-CN"/>
        </w:rPr>
        <w:t xml:space="preserve">Podwykonawcę </w:t>
      </w:r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na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okres nie krótszy niż czas niezbędny do wykonania danych czynności.</w:t>
      </w:r>
    </w:p>
    <w:p w14:paraId="4AE64C86" w14:textId="0E3D638F" w:rsidR="00D42CDE" w:rsidRPr="00BC5A74" w:rsidRDefault="00D42CDE" w:rsidP="00F96191">
      <w:pPr>
        <w:widowControl w:val="0"/>
        <w:suppressAutoHyphens/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Powyższy wymóg nie dotyczy osób fizycznych prowadzących działalność gospodarczą w zakresie w jakim będą wykonywać prace osobiście na rzecz Wykonawcy oraz projektantów</w:t>
      </w:r>
      <w:r w:rsidRPr="00BC5A74">
        <w:rPr>
          <w:rFonts w:ascii="Arial" w:eastAsia="Arial Narrow" w:hAnsi="Arial" w:cs="Arial"/>
          <w:sz w:val="22"/>
          <w:szCs w:val="22"/>
        </w:rPr>
        <w:t>.</w:t>
      </w:r>
    </w:p>
    <w:p w14:paraId="00128EA5" w14:textId="77777777" w:rsidR="00D42CDE" w:rsidRPr="00BC5A74" w:rsidRDefault="00D42CDE" w:rsidP="00F96191">
      <w:pPr>
        <w:widowControl w:val="0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62F6FAE0" w14:textId="77777777" w:rsidR="00D42CDE" w:rsidRPr="00BC5A74" w:rsidRDefault="00D42CDE" w:rsidP="00F96191">
      <w:pPr>
        <w:widowControl w:val="0"/>
        <w:suppressAutoHyphens/>
        <w:ind w:left="426"/>
        <w:jc w:val="both"/>
        <w:rPr>
          <w:rFonts w:ascii="Arial" w:eastAsia="Arial Narrow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W  trakcie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realizacji  zamówienia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zamawiający  uprawniony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jest  do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wykonywania  czynności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kontrolnych </w:t>
      </w:r>
      <w:proofErr w:type="gramStart"/>
      <w:r w:rsidRPr="00BC5A74">
        <w:rPr>
          <w:rFonts w:ascii="Arial" w:hAnsi="Arial" w:cs="Arial"/>
          <w:sz w:val="22"/>
          <w:szCs w:val="22"/>
        </w:rPr>
        <w:t>wobec  wykonawcy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odnośnie  spełniania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przez  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lub  podwykonawcę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wymogu  zatrudnienia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na podstawie umowy o pracę osób wykonujących wskazane </w:t>
      </w:r>
      <w:proofErr w:type="gramStart"/>
      <w:r w:rsidRPr="00BC5A74">
        <w:rPr>
          <w:rFonts w:ascii="Arial" w:hAnsi="Arial" w:cs="Arial"/>
          <w:sz w:val="22"/>
          <w:szCs w:val="22"/>
        </w:rPr>
        <w:t>powyżej  czynności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. Zamawiający uprawniony jest w szczególności do: </w:t>
      </w:r>
    </w:p>
    <w:p w14:paraId="3803404A" w14:textId="77777777" w:rsidR="00D42CDE" w:rsidRPr="00BC5A74" w:rsidRDefault="00D42CDE" w:rsidP="00F96191">
      <w:pPr>
        <w:widowControl w:val="0"/>
        <w:suppressAutoHyphens/>
        <w:ind w:left="567" w:hanging="141"/>
        <w:jc w:val="both"/>
        <w:rPr>
          <w:rFonts w:ascii="Arial" w:eastAsia="Arial Narrow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-żądania złożenia oświadczeń w zakresie potwierdzenia spełniania ww. wymogów i </w:t>
      </w:r>
      <w:r w:rsidRPr="00BC5A74">
        <w:rPr>
          <w:rFonts w:ascii="Arial" w:hAnsi="Arial" w:cs="Arial"/>
          <w:sz w:val="22"/>
          <w:szCs w:val="22"/>
        </w:rPr>
        <w:lastRenderedPageBreak/>
        <w:t xml:space="preserve">dokonywania ich oceny, </w:t>
      </w:r>
    </w:p>
    <w:p w14:paraId="6FC620FC" w14:textId="77777777" w:rsidR="00D42CDE" w:rsidRPr="00BC5A74" w:rsidRDefault="00D42CDE" w:rsidP="00F96191">
      <w:pPr>
        <w:widowControl w:val="0"/>
        <w:suppressAutoHyphens/>
        <w:ind w:left="567" w:hanging="141"/>
        <w:jc w:val="both"/>
        <w:rPr>
          <w:rFonts w:ascii="Arial" w:eastAsia="Arial Narrow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-żądania wyjaśnień w przypadku wątpliwości w zakresie potwierdzenia spełniania ww. wymogów</w:t>
      </w:r>
      <w:r w:rsidRPr="00BC5A74">
        <w:rPr>
          <w:rFonts w:ascii="Arial" w:hAnsi="Arial" w:cs="Arial"/>
          <w:b/>
          <w:bCs/>
          <w:sz w:val="22"/>
          <w:szCs w:val="22"/>
        </w:rPr>
        <w:t>-</w:t>
      </w:r>
      <w:r w:rsidRPr="00BC5A74">
        <w:rPr>
          <w:rFonts w:ascii="Arial" w:eastAsia="Arial Narrow" w:hAnsi="Arial" w:cs="Arial"/>
          <w:sz w:val="22"/>
          <w:szCs w:val="22"/>
        </w:rPr>
        <w:t xml:space="preserve">   </w:t>
      </w:r>
      <w:r w:rsidRPr="00BC5A74">
        <w:rPr>
          <w:rFonts w:ascii="Arial" w:hAnsi="Arial" w:cs="Arial"/>
          <w:sz w:val="22"/>
          <w:szCs w:val="22"/>
        </w:rPr>
        <w:t xml:space="preserve">przeprowadzania kontroli na miejscu wykonywania świadczenia. </w:t>
      </w:r>
    </w:p>
    <w:p w14:paraId="1EEC560A" w14:textId="77AC5336" w:rsidR="00D42CDE" w:rsidRPr="00BC5A74" w:rsidRDefault="00D42CDE" w:rsidP="00F96191">
      <w:pPr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W  trakcie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realizacji  zamówienia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na  każde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wezwanie  zamawiającego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wyznaczonym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tym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wezwaniu </w:t>
      </w:r>
      <w:proofErr w:type="gramStart"/>
      <w:r w:rsidRPr="00BC5A74">
        <w:rPr>
          <w:rFonts w:ascii="Arial" w:hAnsi="Arial" w:cs="Arial"/>
          <w:sz w:val="22"/>
          <w:szCs w:val="22"/>
        </w:rPr>
        <w:t>terminie  wykonawca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przedłoży  zamawiającemu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oświadczenie o spełnieniu wymogu zatrudnienia na podstawie umowy o pracę przez wykonawcę lub podwykonawcę osób wykonujących wymagane czynności w trakcie realizacji zamówienia. </w:t>
      </w:r>
    </w:p>
    <w:p w14:paraId="6BAD8616" w14:textId="77777777" w:rsidR="00D42CDE" w:rsidRPr="00BC5A74" w:rsidRDefault="00D42CDE" w:rsidP="00D42CDE">
      <w:pPr>
        <w:ind w:left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 tytułu niespełnienia przez wykonawcę lub podwykonawcę wymogu zatrudnienia na podstawie umowy o </w:t>
      </w:r>
      <w:proofErr w:type="gramStart"/>
      <w:r w:rsidRPr="00BC5A74">
        <w:rPr>
          <w:rFonts w:ascii="Arial" w:hAnsi="Arial" w:cs="Arial"/>
          <w:sz w:val="22"/>
          <w:szCs w:val="22"/>
        </w:rPr>
        <w:t>pracę  osób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wykonujących  wskazane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niniejszym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punkcie </w:t>
      </w:r>
      <w:proofErr w:type="gramStart"/>
      <w:r w:rsidRPr="00BC5A74">
        <w:rPr>
          <w:rFonts w:ascii="Arial" w:hAnsi="Arial" w:cs="Arial"/>
          <w:sz w:val="22"/>
          <w:szCs w:val="22"/>
        </w:rPr>
        <w:t>czynności  zamawiający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przewiduje  sankcję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postaci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obowiązku zapłaty przez wykonawcę kary umownej. </w:t>
      </w:r>
    </w:p>
    <w:p w14:paraId="7AFDECA1" w14:textId="77777777" w:rsidR="00D42CDE" w:rsidRPr="00BC5A74" w:rsidRDefault="00D42CDE" w:rsidP="00D42CDE">
      <w:pPr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Niezłożenie  przez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wykonawcę  w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wyznaczonym  przez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zamawiającego terminie żądanych przez zamawiającego oświadczeń w celu potwierdzenia spełnienia przez wykonawcę lub podwykonawcę wymogu zatrudnienia na podstawie umowy o pracę traktowane będzie </w:t>
      </w:r>
      <w:proofErr w:type="gramStart"/>
      <w:r w:rsidRPr="00BC5A74">
        <w:rPr>
          <w:rFonts w:ascii="Arial" w:hAnsi="Arial" w:cs="Arial"/>
          <w:sz w:val="22"/>
          <w:szCs w:val="22"/>
        </w:rPr>
        <w:t>jako  niespełnienie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przez  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lub  podwykonawcę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wymogu  zatrudnienia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na  podstawie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umowy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pracę osób wykonujących wskazane powyżej czynności.  </w:t>
      </w:r>
    </w:p>
    <w:p w14:paraId="7A6BD964" w14:textId="7BE28E76" w:rsidR="00D42CDE" w:rsidRPr="00BC5A74" w:rsidRDefault="00D42CDE" w:rsidP="00D42CDE">
      <w:pPr>
        <w:ind w:left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Wykonawca zapłaci Zamawiającemu przewidziane w umowie kary umowne za niedopełnienie wymogu zatrudniania Pracowników świadczących Usługi na podstawie umowy o pracę w rozumieniu przepisów Kodeksu Pracy –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– za każdą osobę poniżej liczby wymaganych Pracowników świadczących Usługi na podstawie umowy o pracę wskazanej przez Zamawiającego w SWZ.</w:t>
      </w:r>
    </w:p>
    <w:p w14:paraId="7AE6C158" w14:textId="4CAEE1FF" w:rsidR="00D42CDE" w:rsidRPr="00BC5A74" w:rsidRDefault="00D42CDE" w:rsidP="00D42CDE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W  przypadku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uzasadnionych  wątpliwości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co  do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przestrzegania  prawa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pracy  przez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wykonawcę  lub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z w:val="22"/>
          <w:szCs w:val="22"/>
        </w:rPr>
        <w:t>podwykonawcę,  zamawiający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może  zwrócić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się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przeprowadzenie  kontroli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przez  Państwową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Inspekcję Pracy.</w:t>
      </w:r>
    </w:p>
    <w:p w14:paraId="4A2038B5" w14:textId="77777777" w:rsidR="00E978DF" w:rsidRPr="00BC5A74" w:rsidRDefault="00E978DF" w:rsidP="00FC3BCA">
      <w:pPr>
        <w:pStyle w:val="Default"/>
        <w:ind w:left="284" w:hanging="284"/>
        <w:rPr>
          <w:bCs/>
          <w:color w:val="auto"/>
          <w:sz w:val="22"/>
          <w:szCs w:val="22"/>
        </w:rPr>
      </w:pPr>
    </w:p>
    <w:p w14:paraId="512C4A8D" w14:textId="77777777" w:rsidR="007916EB" w:rsidRPr="00BC5A74" w:rsidRDefault="007916EB" w:rsidP="007916EB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OPIS CZĘŚCI ZAMÓWIENIA</w:t>
      </w:r>
      <w:r w:rsidR="00663639" w:rsidRPr="00BC5A74">
        <w:rPr>
          <w:rFonts w:ascii="Arial" w:hAnsi="Arial" w:cs="Arial"/>
          <w:b/>
          <w:spacing w:val="-2"/>
          <w:sz w:val="22"/>
          <w:szCs w:val="22"/>
        </w:rPr>
        <w:t>:</w:t>
      </w:r>
    </w:p>
    <w:p w14:paraId="2B34D20C" w14:textId="77777777" w:rsidR="00877DC6" w:rsidRPr="00BC5A74" w:rsidRDefault="00877DC6" w:rsidP="007916EB">
      <w:pPr>
        <w:rPr>
          <w:rFonts w:ascii="Arial" w:hAnsi="Arial" w:cs="Arial"/>
          <w:spacing w:val="-2"/>
          <w:sz w:val="22"/>
          <w:szCs w:val="22"/>
        </w:rPr>
      </w:pPr>
    </w:p>
    <w:p w14:paraId="246AF37F" w14:textId="77777777" w:rsidR="009B66D4" w:rsidRPr="00BC5A74" w:rsidRDefault="00626EA0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BC5A74">
        <w:rPr>
          <w:color w:val="auto"/>
          <w:sz w:val="22"/>
          <w:szCs w:val="22"/>
        </w:rPr>
        <w:t xml:space="preserve">Zamówienie nie jest podzielone na części. </w:t>
      </w:r>
    </w:p>
    <w:p w14:paraId="360C2083" w14:textId="77777777" w:rsidR="009B66D4" w:rsidRPr="00BC5A74" w:rsidRDefault="00626EA0" w:rsidP="00687359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BC5A74">
        <w:rPr>
          <w:color w:val="auto"/>
          <w:sz w:val="22"/>
          <w:szCs w:val="22"/>
        </w:rPr>
        <w:t xml:space="preserve">Zamawiający nie dopuszcza częściowego składania ofert. </w:t>
      </w:r>
    </w:p>
    <w:p w14:paraId="0A47FF1C" w14:textId="7E8DE356" w:rsidR="006C2C9B" w:rsidRPr="00BC5A74" w:rsidRDefault="003D6EE7" w:rsidP="00687359">
      <w:pPr>
        <w:pStyle w:val="Default"/>
        <w:tabs>
          <w:tab w:val="left" w:pos="284"/>
        </w:tabs>
        <w:ind w:left="284" w:hanging="284"/>
        <w:jc w:val="both"/>
        <w:rPr>
          <w:rStyle w:val="text"/>
          <w:color w:val="auto"/>
          <w:sz w:val="22"/>
          <w:szCs w:val="22"/>
        </w:rPr>
      </w:pPr>
      <w:r w:rsidRPr="00BC5A74">
        <w:rPr>
          <w:color w:val="auto"/>
          <w:sz w:val="22"/>
          <w:szCs w:val="22"/>
        </w:rPr>
        <w:t xml:space="preserve">     </w:t>
      </w:r>
      <w:r w:rsidR="00626EA0" w:rsidRPr="00BC5A74">
        <w:rPr>
          <w:color w:val="auto"/>
          <w:sz w:val="22"/>
          <w:szCs w:val="22"/>
        </w:rPr>
        <w:t xml:space="preserve">Celem postępowania jest wybór wykonawcy na </w:t>
      </w:r>
      <w:r w:rsidR="00F6448C" w:rsidRPr="00BC5A74">
        <w:rPr>
          <w:color w:val="auto"/>
          <w:sz w:val="22"/>
          <w:szCs w:val="22"/>
        </w:rPr>
        <w:t>wykonanie całego zakresu robót</w:t>
      </w:r>
      <w:r w:rsidR="00687359">
        <w:rPr>
          <w:color w:val="auto"/>
          <w:sz w:val="22"/>
          <w:szCs w:val="22"/>
        </w:rPr>
        <w:t>.</w:t>
      </w:r>
      <w:r w:rsidR="00CB61B5" w:rsidRPr="00BC5A74">
        <w:rPr>
          <w:color w:val="auto"/>
          <w:sz w:val="22"/>
          <w:szCs w:val="22"/>
        </w:rPr>
        <w:t xml:space="preserve"> </w:t>
      </w:r>
      <w:r w:rsidR="00626EA0" w:rsidRPr="00BC5A74">
        <w:rPr>
          <w:color w:val="auto"/>
          <w:sz w:val="22"/>
          <w:szCs w:val="22"/>
        </w:rPr>
        <w:t xml:space="preserve">W przypadku podziału zamówienia np. na poszczególne branże Zamawiający miałby trudności w skoordynowaniu działań różnych wykonawców realizujących </w:t>
      </w:r>
      <w:r w:rsidR="00FB64B2" w:rsidRPr="00BC5A74">
        <w:rPr>
          <w:color w:val="auto"/>
          <w:sz w:val="22"/>
          <w:szCs w:val="22"/>
        </w:rPr>
        <w:t xml:space="preserve">w tym samym miejscu i czasie </w:t>
      </w:r>
      <w:r w:rsidR="00626EA0" w:rsidRPr="00BC5A74">
        <w:rPr>
          <w:color w:val="auto"/>
          <w:sz w:val="22"/>
          <w:szCs w:val="22"/>
        </w:rPr>
        <w:t>poszczególne części zamówienia, co mogłoby poważnie zagrozić właściwemu wykonaniu zamówienia. Brak podziału zamówienia na części nie utrudnia udziału podmiotom z sektora małych i średnich przedsiębiorstw</w:t>
      </w:r>
      <w:r w:rsidR="00085FF5" w:rsidRPr="00BC5A74">
        <w:rPr>
          <w:color w:val="auto"/>
          <w:sz w:val="22"/>
          <w:szCs w:val="22"/>
        </w:rPr>
        <w:t>.</w:t>
      </w:r>
    </w:p>
    <w:p w14:paraId="07128D86" w14:textId="77777777" w:rsidR="000E17AB" w:rsidRPr="00BC5A74" w:rsidRDefault="000E17AB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6DCBF191" w14:textId="77777777" w:rsidR="009D520C" w:rsidRPr="00BC5A74" w:rsidRDefault="004F77B9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VI. 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>TERMIN WYKONANIA ZAM</w:t>
      </w:r>
      <w:r w:rsidR="00DA374F" w:rsidRPr="00BC5A74">
        <w:rPr>
          <w:rFonts w:ascii="Arial" w:hAnsi="Arial" w:cs="Arial"/>
          <w:b/>
          <w:spacing w:val="-2"/>
          <w:sz w:val="22"/>
          <w:szCs w:val="22"/>
        </w:rPr>
        <w:t>Ó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>WIENIA</w:t>
      </w:r>
      <w:r w:rsidR="00663639" w:rsidRPr="00BC5A74">
        <w:rPr>
          <w:rFonts w:ascii="Arial" w:hAnsi="Arial" w:cs="Arial"/>
          <w:b/>
          <w:spacing w:val="-2"/>
          <w:sz w:val="22"/>
          <w:szCs w:val="22"/>
        </w:rPr>
        <w:t>: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 xml:space="preserve">  </w:t>
      </w:r>
    </w:p>
    <w:p w14:paraId="43FF481A" w14:textId="77777777" w:rsidR="00600239" w:rsidRPr="00BC5A74" w:rsidRDefault="00600239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337DF42C" w14:textId="559C923A" w:rsidR="005C2C5A" w:rsidRPr="00BC5A74" w:rsidRDefault="005C2C5A" w:rsidP="00600239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Termin realizacji zamówienia </w:t>
      </w:r>
      <w:r w:rsidR="00C8656A" w:rsidRPr="00BC5A74">
        <w:rPr>
          <w:rFonts w:ascii="Arial" w:hAnsi="Arial" w:cs="Arial"/>
          <w:sz w:val="22"/>
          <w:szCs w:val="22"/>
        </w:rPr>
        <w:t>–</w:t>
      </w:r>
      <w:r w:rsidR="00AF0B33" w:rsidRPr="00BC5A74">
        <w:rPr>
          <w:rFonts w:ascii="Arial" w:hAnsi="Arial" w:cs="Arial"/>
          <w:sz w:val="22"/>
          <w:szCs w:val="22"/>
        </w:rPr>
        <w:t xml:space="preserve"> do </w:t>
      </w:r>
      <w:r w:rsidR="00CC1449" w:rsidRPr="00BC5A74">
        <w:rPr>
          <w:rFonts w:ascii="Arial" w:hAnsi="Arial" w:cs="Arial"/>
          <w:sz w:val="22"/>
          <w:szCs w:val="22"/>
        </w:rPr>
        <w:t>12</w:t>
      </w:r>
      <w:r w:rsidR="00AF0B33" w:rsidRPr="00BC5A74">
        <w:rPr>
          <w:rFonts w:ascii="Arial" w:hAnsi="Arial" w:cs="Arial"/>
          <w:sz w:val="22"/>
          <w:szCs w:val="22"/>
        </w:rPr>
        <w:t xml:space="preserve"> </w:t>
      </w:r>
      <w:r w:rsidR="002C370D">
        <w:rPr>
          <w:rFonts w:ascii="Arial" w:hAnsi="Arial" w:cs="Arial"/>
          <w:sz w:val="22"/>
          <w:szCs w:val="22"/>
        </w:rPr>
        <w:t>miesięcy</w:t>
      </w:r>
      <w:r w:rsidR="00AF0B33" w:rsidRPr="00BC5A74">
        <w:rPr>
          <w:rFonts w:ascii="Arial" w:hAnsi="Arial" w:cs="Arial"/>
          <w:sz w:val="22"/>
          <w:szCs w:val="22"/>
        </w:rPr>
        <w:t xml:space="preserve"> od dat</w:t>
      </w:r>
      <w:r w:rsidR="00853E62" w:rsidRPr="00BC5A74">
        <w:rPr>
          <w:rFonts w:ascii="Arial" w:hAnsi="Arial" w:cs="Arial"/>
          <w:sz w:val="22"/>
          <w:szCs w:val="22"/>
        </w:rPr>
        <w:t xml:space="preserve">y </w:t>
      </w:r>
      <w:r w:rsidR="002C370D">
        <w:rPr>
          <w:rFonts w:ascii="Arial" w:hAnsi="Arial" w:cs="Arial"/>
          <w:sz w:val="22"/>
          <w:szCs w:val="22"/>
        </w:rPr>
        <w:t>zawarcia umowy</w:t>
      </w:r>
      <w:r w:rsidR="009E3C11" w:rsidRPr="00BC5A74">
        <w:rPr>
          <w:rFonts w:ascii="Arial" w:hAnsi="Arial" w:cs="Arial"/>
          <w:sz w:val="22"/>
          <w:szCs w:val="22"/>
        </w:rPr>
        <w:t>.</w:t>
      </w:r>
    </w:p>
    <w:p w14:paraId="020D16F4" w14:textId="77777777" w:rsidR="00BA1284" w:rsidRPr="00BC5A74" w:rsidRDefault="00BA1284" w:rsidP="005C2C5A">
      <w:pPr>
        <w:jc w:val="both"/>
        <w:rPr>
          <w:rFonts w:ascii="Arial" w:hAnsi="Arial" w:cs="Arial"/>
          <w:sz w:val="22"/>
          <w:szCs w:val="22"/>
        </w:rPr>
      </w:pPr>
    </w:p>
    <w:p w14:paraId="4B362F62" w14:textId="77777777" w:rsidR="009E3A84" w:rsidRPr="00BC5A74" w:rsidRDefault="009E3A84" w:rsidP="00323DDD">
      <w:pPr>
        <w:pStyle w:val="Akapitzlist"/>
        <w:ind w:left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8C4AAE7" w14:textId="77777777" w:rsidR="00074239" w:rsidRPr="00BC5A74" w:rsidRDefault="004F77B9" w:rsidP="00323DDD">
      <w:pPr>
        <w:pStyle w:val="Akapitzlist"/>
        <w:ind w:left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VII. 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>WARUNKI UDZIAŁU W POSTĘPOWANIU</w:t>
      </w:r>
    </w:p>
    <w:p w14:paraId="638A1BF0" w14:textId="77777777" w:rsidR="00323DDD" w:rsidRPr="00BC5A74" w:rsidRDefault="00323DDD" w:rsidP="007C2562">
      <w:pPr>
        <w:pStyle w:val="Akapitzlist"/>
        <w:ind w:left="0"/>
        <w:contextualSpacing w:val="0"/>
        <w:jc w:val="both"/>
        <w:rPr>
          <w:rFonts w:ascii="Arial" w:hAnsi="Arial" w:cs="Arial"/>
          <w:vanish/>
          <w:spacing w:val="-2"/>
          <w:sz w:val="22"/>
          <w:szCs w:val="22"/>
        </w:rPr>
      </w:pPr>
    </w:p>
    <w:p w14:paraId="1B6676D7" w14:textId="77777777" w:rsidR="000C7B8E" w:rsidRPr="00BC5A74" w:rsidRDefault="000C7B8E" w:rsidP="000C7B8E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spacing w:val="-2"/>
          <w:sz w:val="22"/>
          <w:szCs w:val="22"/>
        </w:rPr>
      </w:pPr>
    </w:p>
    <w:p w14:paraId="44E9E5FB" w14:textId="77777777" w:rsidR="000C7B8E" w:rsidRPr="00BC5A74" w:rsidRDefault="000C7B8E" w:rsidP="000C7B8E">
      <w:pPr>
        <w:pStyle w:val="Akapitzlist"/>
        <w:tabs>
          <w:tab w:val="right" w:pos="709"/>
        </w:tabs>
        <w:ind w:left="0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1. O udzielenie zamówienia mogą ubiegać się Wykonawcy, którzy </w:t>
      </w:r>
      <w:r w:rsidRPr="00BC5A74">
        <w:rPr>
          <w:rFonts w:ascii="Arial" w:hAnsi="Arial" w:cs="Arial"/>
          <w:b/>
          <w:spacing w:val="-2"/>
          <w:sz w:val="22"/>
          <w:szCs w:val="22"/>
        </w:rPr>
        <w:t>nie podlegają wykluczeniu</w:t>
      </w:r>
    </w:p>
    <w:p w14:paraId="5C2899C9" w14:textId="5C9D4F03" w:rsidR="000C7B8E" w:rsidRPr="00BC5A74" w:rsidRDefault="000C7B8E" w:rsidP="000C7B8E">
      <w:pPr>
        <w:pStyle w:val="Akapitzlist"/>
        <w:tabs>
          <w:tab w:val="left" w:pos="426"/>
          <w:tab w:val="right" w:pos="709"/>
        </w:tabs>
        <w:ind w:left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na podstawie art.108 ust. 1 ustawy </w:t>
      </w:r>
      <w:proofErr w:type="spellStart"/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pacing w:val="-2"/>
          <w:sz w:val="22"/>
          <w:szCs w:val="22"/>
        </w:rPr>
        <w:t>,  oraz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art. 7 ust.1 ustawy z dnia 13 kwietnia 2022 r. o szczególnych rozwiązaniach w zakresie przeciwdziałania wspieraniu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agresji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Ukrainę oraz służących ochronie bezpieczeństwa narodowego (Dz.U. z 2022 r., poz. 835 z późn.zm.),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tj. :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CA0986D" w14:textId="77777777" w:rsidR="000C7B8E" w:rsidRPr="00BC5A74" w:rsidRDefault="000C7B8E" w:rsidP="000C7B8E">
      <w:pPr>
        <w:pStyle w:val="Akapitzlist"/>
        <w:tabs>
          <w:tab w:val="left" w:pos="426"/>
          <w:tab w:val="right" w:pos="709"/>
        </w:tabs>
        <w:ind w:left="284"/>
        <w:contextualSpacing w:val="0"/>
        <w:jc w:val="both"/>
        <w:rPr>
          <w:rFonts w:ascii="Arial" w:hAnsi="Arial" w:cs="Arial"/>
          <w:spacing w:val="-2"/>
          <w:sz w:val="18"/>
          <w:szCs w:val="22"/>
        </w:rPr>
      </w:pPr>
    </w:p>
    <w:p w14:paraId="5804505C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 postępowania o udzielenie zamówienia wyklucza się wykonawcę:</w:t>
      </w:r>
    </w:p>
    <w:p w14:paraId="388BAD31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1) będącego osobą fizyczną, którego prawomocnie skazano za przestępstwo:</w:t>
      </w:r>
    </w:p>
    <w:p w14:paraId="61800D7C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a) udziału w zorganizowanej grupie przestępczej albo związku mającym na celu popełnienie przestępstwa lub przestępstwa skarbowego, o którym mowa w </w:t>
      </w:r>
      <w:hyperlink r:id="rId9" w:anchor="/document/16798683?unitId=art(258)&amp;cm=DOCUMENT" w:history="1">
        <w:r w:rsidRPr="00BC5A74">
          <w:rPr>
            <w:rFonts w:ascii="Arial" w:hAnsi="Arial" w:cs="Arial"/>
            <w:sz w:val="22"/>
            <w:szCs w:val="22"/>
          </w:rPr>
          <w:t>art. 258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</w:t>
      </w:r>
    </w:p>
    <w:p w14:paraId="08924257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b) handlu ludźmi, o którym mowa w </w:t>
      </w:r>
      <w:hyperlink r:id="rId10" w:anchor="/document/16798683?unitId=art(189(a))&amp;cm=DOCUMENT" w:history="1">
        <w:r w:rsidRPr="00BC5A74">
          <w:rPr>
            <w:rFonts w:ascii="Arial" w:hAnsi="Arial" w:cs="Arial"/>
            <w:sz w:val="22"/>
            <w:szCs w:val="22"/>
          </w:rPr>
          <w:t>art. 189a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</w:t>
      </w:r>
    </w:p>
    <w:p w14:paraId="6E07B37B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c) o którym mowa w </w:t>
      </w:r>
      <w:hyperlink r:id="rId11" w:anchor="/document/16798683?unitId=art(228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228-230a</w:t>
        </w:r>
      </w:hyperlink>
      <w:r w:rsidRPr="00BC5A74">
        <w:rPr>
          <w:rFonts w:ascii="Arial" w:hAnsi="Arial" w:cs="Arial"/>
          <w:sz w:val="22"/>
          <w:szCs w:val="22"/>
        </w:rPr>
        <w:t xml:space="preserve">, </w:t>
      </w:r>
      <w:hyperlink r:id="rId12" w:anchor="/document/17631344?unitId=art(250(a)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250a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w </w:t>
      </w:r>
      <w:hyperlink r:id="rId13" w:anchor="/document/17631344?unitId=art(46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46-48</w:t>
        </w:r>
      </w:hyperlink>
      <w:r w:rsidRPr="00BC5A74">
        <w:rPr>
          <w:rFonts w:ascii="Arial" w:hAnsi="Arial" w:cs="Arial"/>
          <w:sz w:val="22"/>
          <w:szCs w:val="22"/>
        </w:rPr>
        <w:t xml:space="preserve"> ustawy z dnia 25 czerwca 2010 r. o sporcie (Dz. U. z 2022 r. poz. 1599   ) lub w </w:t>
      </w:r>
      <w:hyperlink r:id="rId14" w:anchor="/document/17712396?unitId=art(54)ust(1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54 ust. 1-4</w:t>
        </w:r>
      </w:hyperlink>
      <w:r w:rsidRPr="00BC5A74">
        <w:rPr>
          <w:rFonts w:ascii="Arial" w:hAnsi="Arial" w:cs="Arial"/>
          <w:sz w:val="22"/>
          <w:szCs w:val="22"/>
        </w:rPr>
        <w:t xml:space="preserve"> ustawy z dnia 12 maja 2011 r. o refundacji leków, środków spożywczych specjalnego przeznaczenia żywieniowego oraz wyrobów medycznych (Dz. U. z 2022 r. poz. 463 z późn.zm.),</w:t>
      </w:r>
      <w:r w:rsidRPr="00BC5A74" w:rsidDel="00DF5F30">
        <w:rPr>
          <w:rFonts w:ascii="Arial" w:hAnsi="Arial" w:cs="Arial"/>
          <w:sz w:val="22"/>
          <w:szCs w:val="22"/>
        </w:rPr>
        <w:t xml:space="preserve"> </w:t>
      </w:r>
    </w:p>
    <w:p w14:paraId="387D7882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d) finansowania przestępstwa o charakterze terrorystycznym, o którym mowa w </w:t>
      </w:r>
      <w:hyperlink r:id="rId15" w:anchor="/document/16798683?unitId=art(165(a))&amp;cm=DOCUMENT" w:history="1">
        <w:r w:rsidRPr="00BC5A74">
          <w:rPr>
            <w:rFonts w:ascii="Arial" w:hAnsi="Arial" w:cs="Arial"/>
            <w:sz w:val="22"/>
            <w:szCs w:val="22"/>
          </w:rPr>
          <w:t>art. 165a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6" w:anchor="/document/16798683?unitId=art(299)&amp;cm=DOCUMENT" w:history="1">
        <w:r w:rsidRPr="00BC5A74">
          <w:rPr>
            <w:rFonts w:ascii="Arial" w:hAnsi="Arial" w:cs="Arial"/>
            <w:sz w:val="22"/>
            <w:szCs w:val="22"/>
          </w:rPr>
          <w:t>art. 299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</w:t>
      </w:r>
    </w:p>
    <w:p w14:paraId="4084F2C3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e) o charakterze terrorystycznym, o którym mowa w </w:t>
      </w:r>
      <w:hyperlink r:id="rId17" w:anchor="/document/16798683?unitId=art(115)par(20)&amp;cm=DOCUMENT" w:history="1">
        <w:r w:rsidRPr="00BC5A74">
          <w:rPr>
            <w:rFonts w:ascii="Arial" w:hAnsi="Arial" w:cs="Arial"/>
            <w:sz w:val="22"/>
            <w:szCs w:val="22"/>
          </w:rPr>
          <w:t>art. 115 § 20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lub mające na celu popełnienie tego przestępstwa,</w:t>
      </w:r>
    </w:p>
    <w:p w14:paraId="4761ED05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f) powierzenia wykonywania pracy małoletniemu cudzoziemcowi, o którym mowa w </w:t>
      </w:r>
      <w:hyperlink r:id="rId18" w:anchor="/document/17896506?unitId=art(9)ust(2)&amp;cm=DOCUMENT" w:history="1">
        <w:r w:rsidRPr="00BC5A74">
          <w:rPr>
            <w:rFonts w:ascii="Arial" w:hAnsi="Arial" w:cs="Arial"/>
            <w:sz w:val="22"/>
            <w:szCs w:val="22"/>
          </w:rPr>
          <w:t>art. 9 ust. 2</w:t>
        </w:r>
      </w:hyperlink>
      <w:r w:rsidRPr="00BC5A74">
        <w:rPr>
          <w:rFonts w:ascii="Arial" w:hAnsi="Arial" w:cs="Arial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z 2021 r. poz. 1745.),</w:t>
      </w:r>
    </w:p>
    <w:p w14:paraId="12CEABEA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g) przeciwko obrotowi gospodarczemu, o których mowa w </w:t>
      </w:r>
      <w:hyperlink r:id="rId19" w:anchor="/document/16798683?unitId=art(296)&amp;cm=DOCUMENT" w:history="1">
        <w:r w:rsidRPr="00BC5A74">
          <w:rPr>
            <w:rFonts w:ascii="Arial" w:hAnsi="Arial" w:cs="Arial"/>
            <w:sz w:val="22"/>
            <w:szCs w:val="22"/>
          </w:rPr>
          <w:t>art. 296-307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przestępstwo oszustwa, o którym mowa w </w:t>
      </w:r>
      <w:hyperlink r:id="rId20" w:anchor="/document/16798683?unitId=art(286)&amp;cm=DOCUMENT" w:history="1">
        <w:r w:rsidRPr="00BC5A74">
          <w:rPr>
            <w:rFonts w:ascii="Arial" w:hAnsi="Arial" w:cs="Arial"/>
            <w:sz w:val="22"/>
            <w:szCs w:val="22"/>
          </w:rPr>
          <w:t>art. 286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przestępstwo przeciwko wiarygodności dokumentów, o których mowa w </w:t>
      </w:r>
      <w:hyperlink r:id="rId21" w:anchor="/document/16798683?unitId=art(270)&amp;cm=DOCUMENT" w:history="1">
        <w:r w:rsidRPr="00BC5A74">
          <w:rPr>
            <w:rFonts w:ascii="Arial" w:hAnsi="Arial" w:cs="Arial"/>
            <w:sz w:val="22"/>
            <w:szCs w:val="22"/>
          </w:rPr>
          <w:t>art. 270-277d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lub przestępstwo skarbowe,</w:t>
      </w:r>
    </w:p>
    <w:p w14:paraId="1DA5F458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029BA0A0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- lub za odpowiedni czyn zabroniony określony w przepisach prawa obcego;</w:t>
      </w:r>
    </w:p>
    <w:p w14:paraId="276DC6A2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2)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96A0AA6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3) wobec którego wydano prawomocny wyrok sądu lub ostateczną decyzję administracyjną </w:t>
      </w:r>
      <w:r w:rsidRPr="00BC5A74">
        <w:rPr>
          <w:rFonts w:ascii="Arial" w:hAnsi="Arial" w:cs="Arial"/>
          <w:sz w:val="22"/>
          <w:szCs w:val="22"/>
        </w:rPr>
        <w:br/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4274BF6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4) wobec którego prawomocnie orzeczono zakaz ubiegania się o </w:t>
      </w:r>
      <w:r w:rsidRPr="00BC5A74">
        <w:rPr>
          <w:rFonts w:ascii="Arial" w:hAnsi="Arial" w:cs="Arial"/>
          <w:iCs/>
          <w:sz w:val="22"/>
          <w:szCs w:val="22"/>
        </w:rPr>
        <w:t>zamówienia publiczne</w:t>
      </w:r>
      <w:r w:rsidRPr="00BC5A74">
        <w:rPr>
          <w:rFonts w:ascii="Arial" w:hAnsi="Arial" w:cs="Arial"/>
          <w:sz w:val="22"/>
          <w:szCs w:val="22"/>
        </w:rPr>
        <w:t>;</w:t>
      </w:r>
    </w:p>
    <w:p w14:paraId="6299E50C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2" w:anchor="/document/17337528?cm=DOCUMENT" w:history="1">
        <w:r w:rsidRPr="00BC5A74">
          <w:rPr>
            <w:rFonts w:ascii="Arial" w:hAnsi="Arial" w:cs="Arial"/>
            <w:sz w:val="22"/>
            <w:szCs w:val="22"/>
          </w:rPr>
          <w:t>ustawy</w:t>
        </w:r>
      </w:hyperlink>
      <w:r w:rsidRPr="00BC5A74">
        <w:rPr>
          <w:rFonts w:ascii="Arial" w:hAnsi="Arial" w:cs="Arial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4F4DE8B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6) 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23" w:anchor="/document/17337528?cm=DOCUMENT" w:history="1">
        <w:r w:rsidRPr="00BC5A74">
          <w:rPr>
            <w:rFonts w:ascii="Arial" w:hAnsi="Arial" w:cs="Arial"/>
            <w:sz w:val="22"/>
            <w:szCs w:val="22"/>
          </w:rPr>
          <w:t>ustawy</w:t>
        </w:r>
      </w:hyperlink>
      <w:r w:rsidRPr="00BC5A74">
        <w:rPr>
          <w:rFonts w:ascii="Arial" w:hAnsi="Arial" w:cs="Arial"/>
          <w:sz w:val="22"/>
          <w:szCs w:val="22"/>
        </w:rPr>
        <w:t xml:space="preserve"> z dnia 16 lutego 2007 r. </w:t>
      </w:r>
      <w:r w:rsidRPr="00BC5A74">
        <w:rPr>
          <w:rFonts w:ascii="Arial" w:hAnsi="Arial" w:cs="Arial"/>
          <w:sz w:val="22"/>
          <w:szCs w:val="22"/>
        </w:rPr>
        <w:br/>
        <w:t xml:space="preserve">o ochronie konkurencji i konsumentów, chyba że spowodowane tym zakłócenie konkurencji może być wyeliminowane w inny sposób niż przez wykluczenie wykonawcy z udziału </w:t>
      </w:r>
      <w:r w:rsidRPr="00BC5A74">
        <w:rPr>
          <w:rFonts w:ascii="Arial" w:hAnsi="Arial" w:cs="Arial"/>
          <w:sz w:val="22"/>
          <w:szCs w:val="22"/>
        </w:rPr>
        <w:br/>
        <w:t>w postępowaniu o udzielenie zamówienia.</w:t>
      </w:r>
    </w:p>
    <w:p w14:paraId="010A4488" w14:textId="77777777" w:rsidR="000C7B8E" w:rsidRPr="00BC5A74" w:rsidRDefault="000C7B8E" w:rsidP="000C7B8E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01F3B435" w14:textId="6FDB690E" w:rsidR="000C7B8E" w:rsidRPr="00BC5A74" w:rsidRDefault="000C7B8E" w:rsidP="000C7B8E">
      <w:pPr>
        <w:widowControl w:val="0"/>
        <w:suppressAutoHyphens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2. O udzielenie zamówienia mogą ubiegać się Wykonawcy, którzy 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spełniają warunki udziału   w postępowaniu </w:t>
      </w:r>
      <w:r w:rsidRPr="00BC5A74">
        <w:rPr>
          <w:rFonts w:ascii="Arial" w:hAnsi="Arial" w:cs="Arial"/>
          <w:bCs/>
          <w:sz w:val="22"/>
          <w:szCs w:val="22"/>
        </w:rPr>
        <w:t xml:space="preserve">w zakresie określonym w art. 112 ust.2 ustawy </w:t>
      </w:r>
      <w:proofErr w:type="spellStart"/>
      <w:r w:rsidRPr="00BC5A74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bCs/>
          <w:sz w:val="22"/>
          <w:szCs w:val="22"/>
        </w:rPr>
        <w:t>, tj. dotyczących</w:t>
      </w:r>
      <w:r w:rsidR="00913FB6" w:rsidRPr="00BC5A7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13FB6" w:rsidRPr="00BC5A74">
        <w:rPr>
          <w:rFonts w:ascii="Arial" w:hAnsi="Arial" w:cs="Arial"/>
          <w:bCs/>
          <w:sz w:val="22"/>
          <w:szCs w:val="22"/>
        </w:rPr>
        <w:t>warunku</w:t>
      </w:r>
      <w:proofErr w:type="gramEnd"/>
      <w:r w:rsidR="00913FB6" w:rsidRPr="00BC5A74">
        <w:rPr>
          <w:rFonts w:ascii="Arial" w:hAnsi="Arial" w:cs="Arial"/>
          <w:bCs/>
          <w:sz w:val="22"/>
          <w:szCs w:val="22"/>
        </w:rPr>
        <w:t xml:space="preserve"> że</w:t>
      </w:r>
      <w:r w:rsidRPr="00BC5A74">
        <w:rPr>
          <w:rFonts w:ascii="Arial" w:hAnsi="Arial" w:cs="Arial"/>
          <w:bCs/>
          <w:sz w:val="22"/>
          <w:szCs w:val="22"/>
        </w:rPr>
        <w:t>:</w:t>
      </w:r>
    </w:p>
    <w:p w14:paraId="7D54FB77" w14:textId="77777777" w:rsidR="000C7B8E" w:rsidRPr="00BC5A74" w:rsidRDefault="000C7B8E" w:rsidP="000C7B8E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404001FF" w14:textId="77777777" w:rsidR="000C7B8E" w:rsidRPr="00BC5A74" w:rsidRDefault="000C7B8E" w:rsidP="000C7B8E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zdolności do występowania w obrocie gospodarczym;</w:t>
      </w:r>
    </w:p>
    <w:p w14:paraId="7299653B" w14:textId="77777777" w:rsidR="000C7B8E" w:rsidRPr="00BC5A74" w:rsidRDefault="000C7B8E" w:rsidP="000C7B8E">
      <w:pPr>
        <w:pStyle w:val="Akapitzlist"/>
        <w:ind w:left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Zamawiający nie określa warunków w tym zakresie.</w:t>
      </w:r>
    </w:p>
    <w:p w14:paraId="01CD8139" w14:textId="77777777" w:rsidR="000C7B8E" w:rsidRPr="00BC5A74" w:rsidRDefault="000C7B8E" w:rsidP="000C7B8E">
      <w:pPr>
        <w:pStyle w:val="Akapitzlist"/>
        <w:numPr>
          <w:ilvl w:val="2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uprawnień do prowadzenia określonej działalności gospodarczej lub zawodowej, o ile wynika to z odrębnych przepisów.</w:t>
      </w:r>
    </w:p>
    <w:p w14:paraId="43E313B1" w14:textId="77777777" w:rsidR="000C7B8E" w:rsidRPr="00BC5A74" w:rsidRDefault="000C7B8E" w:rsidP="000C7B8E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    Zamawiający nie określa warunków w tym zakresie.</w:t>
      </w:r>
    </w:p>
    <w:p w14:paraId="797738AE" w14:textId="77777777" w:rsidR="000C7B8E" w:rsidRPr="00BC5A74" w:rsidRDefault="000C7B8E" w:rsidP="000C7B8E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sytuacji ekonomicznej lub finansowej;</w:t>
      </w:r>
    </w:p>
    <w:p w14:paraId="6DC651B6" w14:textId="1D5935C3" w:rsidR="000C7B8E" w:rsidRPr="004853C0" w:rsidRDefault="000C7B8E" w:rsidP="000C7B8E">
      <w:pPr>
        <w:ind w:left="284"/>
        <w:rPr>
          <w:rFonts w:ascii="Arial" w:hAnsi="Arial" w:cs="Arial"/>
          <w:color w:val="EE0000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 xml:space="preserve">Zamawiający </w:t>
      </w:r>
      <w:r w:rsidR="00CC1449" w:rsidRPr="001C24ED">
        <w:rPr>
          <w:rFonts w:ascii="Arial" w:hAnsi="Arial" w:cs="Arial"/>
          <w:sz w:val="22"/>
          <w:szCs w:val="22"/>
        </w:rPr>
        <w:t xml:space="preserve">wymaga by Wykonawca posiadał polisę ubezpieczenia OC na kwotę </w:t>
      </w:r>
      <w:r w:rsidR="008F2166">
        <w:rPr>
          <w:rFonts w:ascii="Arial" w:hAnsi="Arial" w:cs="Arial"/>
          <w:sz w:val="22"/>
          <w:szCs w:val="22"/>
        </w:rPr>
        <w:t>400</w:t>
      </w:r>
      <w:r w:rsidR="004853C0" w:rsidRPr="001C24ED">
        <w:rPr>
          <w:rFonts w:ascii="Arial" w:hAnsi="Arial" w:cs="Arial"/>
          <w:sz w:val="22"/>
          <w:szCs w:val="22"/>
        </w:rPr>
        <w:t xml:space="preserve"> </w:t>
      </w:r>
      <w:r w:rsidR="00CC1449" w:rsidRPr="001C24ED">
        <w:rPr>
          <w:rFonts w:ascii="Arial" w:hAnsi="Arial" w:cs="Arial"/>
          <w:sz w:val="22"/>
          <w:szCs w:val="22"/>
        </w:rPr>
        <w:t xml:space="preserve">tys. złotych. Kopię polisy należy przedstawić wraz z ofertą. </w:t>
      </w:r>
    </w:p>
    <w:p w14:paraId="26D79C9B" w14:textId="666F0364" w:rsidR="00D16B1B" w:rsidRPr="004853C0" w:rsidRDefault="000C7B8E" w:rsidP="000C7B8E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4853C0">
        <w:rPr>
          <w:rFonts w:ascii="Arial" w:hAnsi="Arial" w:cs="Arial"/>
          <w:sz w:val="22"/>
          <w:szCs w:val="22"/>
        </w:rPr>
        <w:t>zdolności technicznej lub zawodowej.</w:t>
      </w:r>
    </w:p>
    <w:p w14:paraId="3675ABDC" w14:textId="2845DD98" w:rsidR="0098018C" w:rsidRPr="0098018C" w:rsidRDefault="00BB0EA3" w:rsidP="0098018C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8018C">
        <w:rPr>
          <w:rFonts w:ascii="Arial" w:hAnsi="Arial" w:cs="Arial"/>
          <w:sz w:val="22"/>
          <w:szCs w:val="22"/>
        </w:rPr>
        <w:t xml:space="preserve">Wykonawca przedstawi minimum trzy referencje, że prawidłowo </w:t>
      </w:r>
      <w:r w:rsidR="00405E71" w:rsidRPr="0098018C">
        <w:rPr>
          <w:rFonts w:ascii="Arial" w:hAnsi="Arial" w:cs="Arial"/>
          <w:sz w:val="22"/>
          <w:szCs w:val="22"/>
        </w:rPr>
        <w:t>wykonał w</w:t>
      </w:r>
      <w:r w:rsidRPr="0098018C">
        <w:rPr>
          <w:rFonts w:ascii="Arial" w:hAnsi="Arial" w:cs="Arial"/>
          <w:sz w:val="22"/>
          <w:szCs w:val="22"/>
        </w:rPr>
        <w:t xml:space="preserve"> okresie ostatnich 5 lat, a jeżeli okres prowadzenia działalności jest krótszy - w tym okresie, prace związane z </w:t>
      </w:r>
      <w:r w:rsidR="00405E71" w:rsidRPr="0098018C">
        <w:rPr>
          <w:rFonts w:ascii="Arial" w:hAnsi="Arial" w:cs="Arial"/>
          <w:sz w:val="22"/>
          <w:szCs w:val="22"/>
        </w:rPr>
        <w:t>stworzeniem projektu budowlanego podobnego do niniejszego zamówienia</w:t>
      </w:r>
      <w:r w:rsidRPr="0098018C">
        <w:rPr>
          <w:rFonts w:ascii="Arial" w:hAnsi="Arial" w:cs="Arial"/>
          <w:sz w:val="22"/>
          <w:szCs w:val="22"/>
        </w:rPr>
        <w:t xml:space="preserve"> o wartości co najmniej </w:t>
      </w:r>
      <w:r w:rsidR="00405E71" w:rsidRPr="0098018C">
        <w:rPr>
          <w:rFonts w:ascii="Arial" w:hAnsi="Arial" w:cs="Arial"/>
          <w:sz w:val="22"/>
          <w:szCs w:val="22"/>
        </w:rPr>
        <w:t>1</w:t>
      </w:r>
      <w:r w:rsidRPr="0098018C">
        <w:rPr>
          <w:rFonts w:ascii="Arial" w:hAnsi="Arial" w:cs="Arial"/>
          <w:sz w:val="22"/>
          <w:szCs w:val="22"/>
        </w:rPr>
        <w:t>00 000 zł każda.</w:t>
      </w:r>
      <w:r w:rsidR="0098018C" w:rsidRPr="0098018C">
        <w:rPr>
          <w:rFonts w:ascii="Arial" w:hAnsi="Arial" w:cs="Arial"/>
          <w:sz w:val="22"/>
          <w:szCs w:val="22"/>
        </w:rPr>
        <w:t xml:space="preserve"> Jako podobny budynek Zamawiający rozumie projekt budowlany budynku przemysłowego lub badawczego o powierzchni zabudowy nie mniejszej niż [1000] m2, który uzyskał ostateczną decyzję o pozwoleniu na budowę.</w:t>
      </w:r>
    </w:p>
    <w:p w14:paraId="5559A7F5" w14:textId="5B4EF209" w:rsidR="00BB0EA3" w:rsidRDefault="00BB0EA3" w:rsidP="0098018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581F8A5" w14:textId="63EED562" w:rsidR="00FB0E25" w:rsidRPr="001C24ED" w:rsidRDefault="00152B04" w:rsidP="00FE5C5C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 xml:space="preserve">Wykonawca skieruje do realizacji zamówienia </w:t>
      </w:r>
      <w:r w:rsidR="00FB0E25" w:rsidRPr="001C24ED">
        <w:rPr>
          <w:rFonts w:ascii="Arial" w:hAnsi="Arial" w:cs="Arial"/>
          <w:sz w:val="22"/>
          <w:szCs w:val="22"/>
        </w:rPr>
        <w:t>osob</w:t>
      </w:r>
      <w:r w:rsidR="00972AB8">
        <w:rPr>
          <w:rFonts w:ascii="Arial" w:hAnsi="Arial" w:cs="Arial"/>
          <w:sz w:val="22"/>
          <w:szCs w:val="22"/>
        </w:rPr>
        <w:t>y</w:t>
      </w:r>
      <w:r w:rsidR="00FB0E25" w:rsidRPr="001C24ED">
        <w:rPr>
          <w:rFonts w:ascii="Arial" w:hAnsi="Arial" w:cs="Arial"/>
          <w:sz w:val="22"/>
          <w:szCs w:val="22"/>
        </w:rPr>
        <w:t xml:space="preserve"> posiadając</w:t>
      </w:r>
      <w:r w:rsidR="00972AB8">
        <w:rPr>
          <w:rFonts w:ascii="Arial" w:hAnsi="Arial" w:cs="Arial"/>
          <w:sz w:val="22"/>
          <w:szCs w:val="22"/>
        </w:rPr>
        <w:t>e</w:t>
      </w:r>
      <w:r w:rsidR="00FB0E25" w:rsidRPr="001C24ED">
        <w:rPr>
          <w:rFonts w:ascii="Arial" w:hAnsi="Arial" w:cs="Arial"/>
          <w:sz w:val="22"/>
          <w:szCs w:val="22"/>
        </w:rPr>
        <w:t xml:space="preserve"> uprawnienia </w:t>
      </w:r>
      <w:r w:rsidR="00405E71" w:rsidRPr="001C24ED">
        <w:rPr>
          <w:rFonts w:ascii="Arial" w:hAnsi="Arial" w:cs="Arial"/>
          <w:sz w:val="22"/>
          <w:szCs w:val="22"/>
        </w:rPr>
        <w:t xml:space="preserve">na samodzielne </w:t>
      </w:r>
      <w:r w:rsidR="002C370D" w:rsidRPr="001C24ED">
        <w:rPr>
          <w:rFonts w:ascii="Arial" w:hAnsi="Arial" w:cs="Arial"/>
          <w:sz w:val="22"/>
          <w:szCs w:val="22"/>
        </w:rPr>
        <w:t>projekto</w:t>
      </w:r>
      <w:r w:rsidR="00405E71" w:rsidRPr="001C24ED">
        <w:rPr>
          <w:rFonts w:ascii="Arial" w:hAnsi="Arial" w:cs="Arial"/>
          <w:sz w:val="22"/>
          <w:szCs w:val="22"/>
        </w:rPr>
        <w:t>wanie</w:t>
      </w:r>
      <w:r w:rsidR="00FB0E25" w:rsidRPr="001C24ED">
        <w:rPr>
          <w:rFonts w:ascii="Arial" w:hAnsi="Arial" w:cs="Arial"/>
          <w:sz w:val="22"/>
          <w:szCs w:val="22"/>
        </w:rPr>
        <w:t xml:space="preserve"> </w:t>
      </w:r>
      <w:r w:rsidR="00CC1449" w:rsidRPr="001C24ED">
        <w:rPr>
          <w:rFonts w:ascii="Arial" w:hAnsi="Arial" w:cs="Arial"/>
          <w:sz w:val="22"/>
          <w:szCs w:val="22"/>
        </w:rPr>
        <w:t xml:space="preserve">– o specjalności niezbędnej do realizacji przedmiotu zamówienia. Na potwierdzenie spełnienia tego wymogu wraz z ofertą należy przedstawić ksero </w:t>
      </w:r>
      <w:r w:rsidR="00972AB8">
        <w:rPr>
          <w:rFonts w:ascii="Arial" w:hAnsi="Arial" w:cs="Arial"/>
          <w:sz w:val="22"/>
          <w:szCs w:val="22"/>
        </w:rPr>
        <w:t>niżej wskazanych</w:t>
      </w:r>
      <w:r w:rsidR="00CC1449" w:rsidRPr="001C24ED">
        <w:rPr>
          <w:rFonts w:ascii="Arial" w:hAnsi="Arial" w:cs="Arial"/>
          <w:sz w:val="22"/>
          <w:szCs w:val="22"/>
        </w:rPr>
        <w:t xml:space="preserve"> uprawnień</w:t>
      </w:r>
      <w:r w:rsidR="00972AB8">
        <w:rPr>
          <w:rFonts w:ascii="Arial" w:hAnsi="Arial" w:cs="Arial"/>
          <w:sz w:val="22"/>
          <w:szCs w:val="22"/>
        </w:rPr>
        <w:t>:</w:t>
      </w:r>
    </w:p>
    <w:p w14:paraId="5D3E1188" w14:textId="214893D3" w:rsidR="004853C0" w:rsidRPr="001C24ED" w:rsidRDefault="00A736FD" w:rsidP="00FE5C5C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co najmniej 1 osoba posiadająca uprawnienia budowlane do projektowania bez ograniczeń w specjalności architektonicznej i będąca członkiem odpowiedniej izby samorządu zawodowego;</w:t>
      </w:r>
    </w:p>
    <w:p w14:paraId="2CC01359" w14:textId="0C397DAB" w:rsidR="00A736FD" w:rsidRPr="001C24ED" w:rsidRDefault="00A736FD" w:rsidP="00FE5C5C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 xml:space="preserve">co najmniej 1 osoba posiadająca uprawnienia budowlane do projektowania bez ograniczeń w specjalności </w:t>
      </w:r>
      <w:proofErr w:type="spellStart"/>
      <w:r w:rsidRPr="001C24ED">
        <w:rPr>
          <w:rFonts w:ascii="Arial" w:hAnsi="Arial" w:cs="Arial"/>
          <w:sz w:val="22"/>
          <w:szCs w:val="22"/>
        </w:rPr>
        <w:t>konstrukcyjno</w:t>
      </w:r>
      <w:proofErr w:type="spellEnd"/>
      <w:r w:rsidRPr="001C24ED">
        <w:rPr>
          <w:rFonts w:ascii="Arial" w:hAnsi="Arial" w:cs="Arial"/>
          <w:sz w:val="22"/>
          <w:szCs w:val="22"/>
        </w:rPr>
        <w:t xml:space="preserve"> - budowlanej i będąca członkiem odpowiedniej izby samorządu zawodowego;</w:t>
      </w:r>
    </w:p>
    <w:p w14:paraId="1496B688" w14:textId="67D9A6CD" w:rsidR="00A736FD" w:rsidRPr="001C24ED" w:rsidRDefault="00A736FD" w:rsidP="00FE5C5C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co najmniej 1 osoba posiadająca uprawnienia budowlane do projektowania bez ograniczeń w specjalności inżynieryjnej elektroenergetycznej i będąca członkiem odpowiedniej izby samorządu zawodowego;</w:t>
      </w:r>
    </w:p>
    <w:p w14:paraId="23E0FB70" w14:textId="5AE3D478" w:rsidR="00A736FD" w:rsidRPr="001C24ED" w:rsidRDefault="00A736FD" w:rsidP="00FE5C5C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co najmniej 1 osoba posiadająca uprawnienia budowlane do projektowania bez ograniczeń w specjalności instalacji sanitarnych i będąca członkiem odpowiedniej izby samorządu zawodowego.</w:t>
      </w:r>
    </w:p>
    <w:p w14:paraId="578A1183" w14:textId="77777777" w:rsidR="00A736FD" w:rsidRPr="00A736FD" w:rsidRDefault="00A736FD" w:rsidP="00A736FD">
      <w:pPr>
        <w:pStyle w:val="Akapitzlist"/>
        <w:ind w:left="1080"/>
        <w:rPr>
          <w:rFonts w:ascii="Arial" w:hAnsi="Arial" w:cs="Arial"/>
          <w:color w:val="EE0000"/>
          <w:sz w:val="22"/>
          <w:szCs w:val="22"/>
        </w:rPr>
      </w:pPr>
    </w:p>
    <w:p w14:paraId="3EDE2354" w14:textId="562CA58F" w:rsidR="009B66D4" w:rsidRPr="00BC5A74" w:rsidRDefault="009B66D4" w:rsidP="00FB0E25">
      <w:pPr>
        <w:pStyle w:val="Akapitzlist"/>
        <w:widowControl w:val="0"/>
        <w:suppressAutoHyphens/>
        <w:ind w:left="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6702DB" w14:textId="77777777" w:rsidR="00D42CDE" w:rsidRPr="00BC5A74" w:rsidRDefault="00D42CDE" w:rsidP="00D42CDE">
      <w:pPr>
        <w:pStyle w:val="Akapitzlist"/>
        <w:widowControl w:val="0"/>
        <w:tabs>
          <w:tab w:val="left" w:pos="426"/>
        </w:tabs>
        <w:suppressAutoHyphens/>
        <w:ind w:left="142"/>
        <w:rPr>
          <w:rFonts w:ascii="Arial" w:hAnsi="Arial" w:cs="Arial"/>
          <w:bCs/>
          <w:sz w:val="22"/>
          <w:szCs w:val="22"/>
        </w:rPr>
      </w:pPr>
    </w:p>
    <w:p w14:paraId="6AFE24BB" w14:textId="1D0B2A44" w:rsidR="003A722D" w:rsidRPr="00EF218A" w:rsidRDefault="002A5A63" w:rsidP="00A12D3A">
      <w:pPr>
        <w:jc w:val="both"/>
        <w:rPr>
          <w:rFonts w:ascii="Arial" w:hAnsi="Arial" w:cs="Arial"/>
          <w:b/>
          <w:color w:val="EE0000"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VII</w:t>
      </w:r>
      <w:r w:rsidR="00416CB0" w:rsidRPr="00BC5A74">
        <w:rPr>
          <w:rFonts w:ascii="Arial" w:hAnsi="Arial" w:cs="Arial"/>
          <w:b/>
          <w:spacing w:val="-2"/>
          <w:sz w:val="22"/>
          <w:szCs w:val="22"/>
        </w:rPr>
        <w:t>I.</w:t>
      </w:r>
      <w:r w:rsidR="007566E2"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A12D3A" w:rsidRPr="00BC5A74">
        <w:rPr>
          <w:rFonts w:ascii="Arial" w:hAnsi="Arial" w:cs="Arial"/>
          <w:b/>
          <w:spacing w:val="-2"/>
          <w:sz w:val="22"/>
          <w:szCs w:val="22"/>
        </w:rPr>
        <w:t>WADIUM I ZABEZPIECZENIE NALEŻYTEGO WYKONANIA UMOWY.</w:t>
      </w:r>
      <w:r w:rsidR="00EF218A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32D40442" w14:textId="77777777" w:rsidR="00A12D3A" w:rsidRPr="00BC5A74" w:rsidRDefault="00A12D3A" w:rsidP="00A12D3A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1FF2BCD" w14:textId="3E2B237E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0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Wykonawca zobowiązany jest do wniesienia wadium w wysokości </w:t>
      </w:r>
      <w:r w:rsidR="00687359">
        <w:rPr>
          <w:rFonts w:ascii="Arial" w:hAnsi="Arial" w:cs="Arial"/>
          <w:b/>
          <w:sz w:val="22"/>
          <w:szCs w:val="22"/>
        </w:rPr>
        <w:t xml:space="preserve">5 </w:t>
      </w:r>
      <w:r w:rsidR="008F2166">
        <w:rPr>
          <w:rFonts w:ascii="Arial" w:hAnsi="Arial" w:cs="Arial"/>
          <w:b/>
          <w:sz w:val="22"/>
          <w:szCs w:val="22"/>
        </w:rPr>
        <w:t>600</w:t>
      </w:r>
      <w:r w:rsidRPr="00BC5A74">
        <w:rPr>
          <w:rFonts w:ascii="Arial" w:hAnsi="Arial" w:cs="Arial"/>
          <w:b/>
          <w:bCs/>
          <w:sz w:val="22"/>
          <w:szCs w:val="22"/>
        </w:rPr>
        <w:t xml:space="preserve"> PLN</w:t>
      </w:r>
      <w:r w:rsidRPr="00BC5A74">
        <w:rPr>
          <w:rFonts w:ascii="Arial" w:hAnsi="Arial" w:cs="Arial"/>
          <w:sz w:val="22"/>
          <w:szCs w:val="22"/>
        </w:rPr>
        <w:t xml:space="preserve"> (słownie </w:t>
      </w:r>
      <w:r w:rsidR="00687359">
        <w:rPr>
          <w:rFonts w:ascii="Arial" w:hAnsi="Arial" w:cs="Arial"/>
          <w:sz w:val="22"/>
          <w:szCs w:val="22"/>
        </w:rPr>
        <w:t>pięć</w:t>
      </w:r>
      <w:r w:rsidR="008911F5" w:rsidRPr="00BC5A74">
        <w:rPr>
          <w:rFonts w:ascii="Arial" w:hAnsi="Arial" w:cs="Arial"/>
          <w:sz w:val="22"/>
          <w:szCs w:val="22"/>
        </w:rPr>
        <w:t xml:space="preserve"> tysięcy </w:t>
      </w:r>
      <w:r w:rsidR="00687359">
        <w:rPr>
          <w:rFonts w:ascii="Arial" w:hAnsi="Arial" w:cs="Arial"/>
          <w:sz w:val="22"/>
          <w:szCs w:val="22"/>
        </w:rPr>
        <w:t>osiemset pięćdziesiąt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z w:val="22"/>
          <w:szCs w:val="22"/>
        </w:rPr>
        <w:t>złotych )</w:t>
      </w:r>
      <w:proofErr w:type="gramEnd"/>
      <w:r w:rsidRPr="00BC5A74">
        <w:rPr>
          <w:rFonts w:ascii="Arial" w:hAnsi="Arial" w:cs="Arial"/>
          <w:sz w:val="22"/>
          <w:szCs w:val="22"/>
        </w:rPr>
        <w:t>, przed upływem terminu składania ofert.</w:t>
      </w:r>
    </w:p>
    <w:p w14:paraId="15405548" w14:textId="0EB407D7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0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Formę wniesienia wadium wybiera Wykonawca spośród przewidzianych w art. </w:t>
      </w:r>
      <w:r w:rsidR="00FF5613" w:rsidRPr="00BC5A74">
        <w:rPr>
          <w:rFonts w:ascii="Arial" w:hAnsi="Arial" w:cs="Arial"/>
          <w:sz w:val="22"/>
          <w:szCs w:val="22"/>
        </w:rPr>
        <w:t>97</w:t>
      </w:r>
      <w:r w:rsidRPr="00BC5A74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60145DA8" w14:textId="725654DE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0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Wadium w pieniądzu (PLN) należy wnieść przelewem na konto: Nr konta BZ WBK </w:t>
      </w:r>
      <w:r w:rsidRPr="00BC5A74">
        <w:rPr>
          <w:rFonts w:ascii="Arial" w:hAnsi="Arial" w:cs="Arial"/>
          <w:sz w:val="22"/>
          <w:szCs w:val="22"/>
        </w:rPr>
        <w:br/>
        <w:t>78 1090 1753 0000 0001 0130 3937 z dopiskiem „Wadium, nr sprawy TGZ/ 0</w:t>
      </w:r>
      <w:r w:rsidR="008F2166">
        <w:rPr>
          <w:rFonts w:ascii="Arial" w:hAnsi="Arial" w:cs="Arial"/>
          <w:sz w:val="22"/>
          <w:szCs w:val="22"/>
        </w:rPr>
        <w:t>8</w:t>
      </w:r>
      <w:r w:rsidRPr="00BC5A74">
        <w:rPr>
          <w:rFonts w:ascii="Arial" w:hAnsi="Arial" w:cs="Arial"/>
          <w:sz w:val="22"/>
          <w:szCs w:val="22"/>
        </w:rPr>
        <w:t xml:space="preserve"> /</w:t>
      </w:r>
      <w:r w:rsidR="002E43DF" w:rsidRPr="00BC5A74">
        <w:rPr>
          <w:rFonts w:ascii="Arial" w:hAnsi="Arial" w:cs="Arial"/>
          <w:sz w:val="22"/>
          <w:szCs w:val="22"/>
        </w:rPr>
        <w:t>202</w:t>
      </w:r>
      <w:r w:rsidR="00CC1449" w:rsidRPr="00BC5A74">
        <w:rPr>
          <w:rFonts w:ascii="Arial" w:hAnsi="Arial" w:cs="Arial"/>
          <w:sz w:val="22"/>
          <w:szCs w:val="22"/>
        </w:rPr>
        <w:t>5</w:t>
      </w:r>
      <w:r w:rsidRPr="00BC5A74">
        <w:rPr>
          <w:rFonts w:ascii="Arial" w:hAnsi="Arial" w:cs="Arial"/>
          <w:sz w:val="22"/>
          <w:szCs w:val="22"/>
        </w:rPr>
        <w:t>”.</w:t>
      </w:r>
    </w:p>
    <w:p w14:paraId="7AFB137D" w14:textId="77777777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 termin wniesienia wadium w formie pieniężnej zostanie przyjęty termin uznania rachunku Zamawiającego.</w:t>
      </w:r>
    </w:p>
    <w:p w14:paraId="0D279222" w14:textId="38E3D225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przypadku składania przez Wykonawcę wadium w formie gwarancji, poręczenia z ich treści musi jednoznacznie wynikać: nazwa zlecającego, beneficjenta gwarancji, gwaranta wraz z adresami ich siedzib, określenie wierzytelności, która ma być zabezpieczona gwarancją; kwota gwarancji; termin ważności gwarancji, bezwarunkowe i nieodwołalne zobowiązanie gwaranta do zapłacenia kwoty gwarancji na pierwsze pisemne żądanie Zamawiającego w przypadku zaistnienia przesłanek, o których mowa w ustaw</w:t>
      </w:r>
      <w:r w:rsidR="00FF5613" w:rsidRPr="00BC5A74">
        <w:rPr>
          <w:rFonts w:ascii="Arial" w:hAnsi="Arial" w:cs="Arial"/>
          <w:sz w:val="22"/>
          <w:szCs w:val="22"/>
        </w:rPr>
        <w:t>ie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421DCF3C" w14:textId="580276E5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5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zatrzymuje </w:t>
      </w:r>
      <w:proofErr w:type="gramStart"/>
      <w:r w:rsidRPr="00BC5A74">
        <w:rPr>
          <w:rFonts w:ascii="Arial" w:hAnsi="Arial" w:cs="Arial"/>
          <w:sz w:val="22"/>
          <w:szCs w:val="22"/>
        </w:rPr>
        <w:t>wadium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jeżeli wykonawca w odpowiedzi na wezwanie, o któr</w:t>
      </w:r>
      <w:r w:rsidR="00FF5613" w:rsidRPr="00BC5A74">
        <w:rPr>
          <w:rFonts w:ascii="Arial" w:hAnsi="Arial" w:cs="Arial"/>
          <w:sz w:val="22"/>
          <w:szCs w:val="22"/>
        </w:rPr>
        <w:t>ych mowa w u</w:t>
      </w:r>
      <w:r w:rsidRPr="00BC5A74">
        <w:rPr>
          <w:rFonts w:ascii="Arial" w:hAnsi="Arial" w:cs="Arial"/>
          <w:sz w:val="22"/>
          <w:szCs w:val="22"/>
        </w:rPr>
        <w:t>staw</w:t>
      </w:r>
      <w:r w:rsidR="00FF5613" w:rsidRPr="00BC5A74">
        <w:rPr>
          <w:rFonts w:ascii="Arial" w:hAnsi="Arial" w:cs="Arial"/>
          <w:sz w:val="22"/>
          <w:szCs w:val="22"/>
        </w:rPr>
        <w:t>ie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, z przyczyn leżących po jego stronie, nie złożył oświadczeń lub dokumentów potwierdzających okoliczności, o których mowa w </w:t>
      </w:r>
      <w:r w:rsidR="004713F4" w:rsidRPr="00BC5A74">
        <w:rPr>
          <w:rFonts w:ascii="Arial" w:hAnsi="Arial" w:cs="Arial"/>
          <w:sz w:val="22"/>
          <w:szCs w:val="22"/>
        </w:rPr>
        <w:t>u</w:t>
      </w:r>
      <w:r w:rsidRPr="00BC5A74">
        <w:rPr>
          <w:rFonts w:ascii="Arial" w:hAnsi="Arial" w:cs="Arial"/>
          <w:sz w:val="22"/>
          <w:szCs w:val="22"/>
        </w:rPr>
        <w:t>staw</w:t>
      </w:r>
      <w:r w:rsidR="004713F4" w:rsidRPr="00BC5A74">
        <w:rPr>
          <w:rFonts w:ascii="Arial" w:hAnsi="Arial" w:cs="Arial"/>
          <w:sz w:val="22"/>
          <w:szCs w:val="22"/>
        </w:rPr>
        <w:t>ie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, co spowodowało brak możliwości wybrania oferty złożonej przez wykonawcę jako najkorzystniejszej.</w:t>
      </w:r>
    </w:p>
    <w:p w14:paraId="0CA40312" w14:textId="77777777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Wykonawca, którego oferta została wybrana, traci wadium wraz z odsetkami w </w:t>
      </w:r>
      <w:proofErr w:type="gramStart"/>
      <w:r w:rsidRPr="00BC5A74">
        <w:rPr>
          <w:rFonts w:ascii="Arial" w:hAnsi="Arial" w:cs="Arial"/>
          <w:sz w:val="22"/>
          <w:szCs w:val="22"/>
        </w:rPr>
        <w:t>przypadku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lastRenderedPageBreak/>
        <w:t>gdy: odmówi podpisania umowy na warunkach określonych w ofercie, nie wniesie wymaganego należytego zabezpieczenia umowy, zawarcie umowy stało się niemożliwe z przyczyn leżących po stronie Wykonawcy.</w:t>
      </w:r>
    </w:p>
    <w:p w14:paraId="1EF3BF12" w14:textId="7111EF00" w:rsidR="00394289" w:rsidRPr="00BC5A74" w:rsidRDefault="00394289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wymaga wniesienia przez wykonawcę zabezpieczenia należytego wykonania umowy w wysokości 5% ceny całkowitej podanej w ofercie.  </w:t>
      </w:r>
    </w:p>
    <w:p w14:paraId="1E3CA714" w14:textId="061EB389" w:rsidR="00AE4ED2" w:rsidRPr="00BC5A74" w:rsidRDefault="00AE4ED2" w:rsidP="00AE4ED2">
      <w:pPr>
        <w:jc w:val="both"/>
        <w:rPr>
          <w:rFonts w:ascii="Arial" w:hAnsi="Arial" w:cs="Arial"/>
          <w:sz w:val="22"/>
          <w:szCs w:val="22"/>
        </w:rPr>
      </w:pPr>
    </w:p>
    <w:p w14:paraId="72543CC7" w14:textId="33331612" w:rsidR="00AE4ED2" w:rsidRPr="00BC5A74" w:rsidRDefault="00AE4ED2" w:rsidP="00DE213C">
      <w:pPr>
        <w:widowControl w:val="0"/>
        <w:tabs>
          <w:tab w:val="left" w:pos="540"/>
          <w:tab w:val="left" w:pos="994"/>
          <w:tab w:val="left" w:pos="1080"/>
        </w:tabs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XI.  ZALICZKI </w:t>
      </w:r>
    </w:p>
    <w:p w14:paraId="49E27D0A" w14:textId="77777777" w:rsidR="00DE213C" w:rsidRPr="00BC5A74" w:rsidRDefault="00DE213C" w:rsidP="00DE213C">
      <w:pPr>
        <w:widowControl w:val="0"/>
        <w:tabs>
          <w:tab w:val="left" w:pos="540"/>
          <w:tab w:val="left" w:pos="994"/>
          <w:tab w:val="left" w:pos="1080"/>
        </w:tabs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4AC8B05" w14:textId="2A2B01A2" w:rsidR="00AE4ED2" w:rsidRPr="00BC5A74" w:rsidRDefault="008911F5" w:rsidP="00DE213C">
      <w:pPr>
        <w:widowControl w:val="0"/>
        <w:shd w:val="clear" w:color="auto" w:fill="FFFFFF"/>
        <w:tabs>
          <w:tab w:val="left" w:pos="540"/>
          <w:tab w:val="left" w:pos="994"/>
          <w:tab w:val="left" w:pos="1080"/>
        </w:tabs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</w:t>
      </w:r>
      <w:r w:rsidR="00394289" w:rsidRPr="00BC5A74">
        <w:rPr>
          <w:rFonts w:ascii="Arial" w:hAnsi="Arial" w:cs="Arial"/>
          <w:sz w:val="22"/>
          <w:szCs w:val="22"/>
        </w:rPr>
        <w:t xml:space="preserve">nie </w:t>
      </w:r>
      <w:r w:rsidRPr="00BC5A74">
        <w:rPr>
          <w:rFonts w:ascii="Arial" w:hAnsi="Arial" w:cs="Arial"/>
          <w:sz w:val="22"/>
          <w:szCs w:val="22"/>
        </w:rPr>
        <w:t>przewiduje</w:t>
      </w:r>
      <w:r w:rsidR="00CE73AF" w:rsidRPr="00BC5A74">
        <w:rPr>
          <w:rFonts w:ascii="Arial" w:hAnsi="Arial" w:cs="Arial"/>
          <w:sz w:val="22"/>
          <w:szCs w:val="22"/>
        </w:rPr>
        <w:t xml:space="preserve"> udzielan</w:t>
      </w:r>
      <w:r w:rsidR="00394289" w:rsidRPr="00BC5A74">
        <w:rPr>
          <w:rFonts w:ascii="Arial" w:hAnsi="Arial" w:cs="Arial"/>
          <w:sz w:val="22"/>
          <w:szCs w:val="22"/>
        </w:rPr>
        <w:t>ia zaliczek.</w:t>
      </w:r>
    </w:p>
    <w:p w14:paraId="02CFA0B0" w14:textId="77777777" w:rsidR="00AE4ED2" w:rsidRPr="00BC5A74" w:rsidRDefault="00AE4ED2" w:rsidP="00AE4E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D104F7" w14:textId="77777777" w:rsidR="00E03E9E" w:rsidRPr="00BC5A74" w:rsidRDefault="00E03E9E" w:rsidP="00E03E9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7B862BB" w14:textId="366EBFDF" w:rsidR="002351EF" w:rsidRPr="00BC5A74" w:rsidRDefault="009F5F37" w:rsidP="00A55E96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X.</w:t>
      </w:r>
      <w:r w:rsidR="00A55E96"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04451B" w:rsidRPr="00BC5A74">
        <w:rPr>
          <w:rFonts w:ascii="Arial" w:hAnsi="Arial" w:cs="Arial"/>
          <w:b/>
          <w:spacing w:val="-2"/>
          <w:sz w:val="22"/>
          <w:szCs w:val="22"/>
        </w:rPr>
        <w:t xml:space="preserve">WYKAZ </w:t>
      </w:r>
      <w:r w:rsidR="009D5293" w:rsidRPr="00BC5A74">
        <w:rPr>
          <w:rFonts w:ascii="Arial" w:hAnsi="Arial" w:cs="Arial"/>
          <w:b/>
          <w:spacing w:val="-2"/>
          <w:sz w:val="22"/>
          <w:szCs w:val="22"/>
        </w:rPr>
        <w:t xml:space="preserve">WYMAGANYCH </w:t>
      </w:r>
      <w:r w:rsidR="0004451B" w:rsidRPr="00BC5A74">
        <w:rPr>
          <w:rFonts w:ascii="Arial" w:hAnsi="Arial" w:cs="Arial"/>
          <w:b/>
          <w:spacing w:val="-2"/>
          <w:sz w:val="22"/>
          <w:szCs w:val="22"/>
        </w:rPr>
        <w:t xml:space="preserve">OŚWIADCZEŃ </w:t>
      </w:r>
      <w:proofErr w:type="gramStart"/>
      <w:r w:rsidR="00F9727C" w:rsidRPr="00BC5A74">
        <w:rPr>
          <w:rFonts w:ascii="Arial" w:hAnsi="Arial" w:cs="Arial"/>
          <w:b/>
          <w:spacing w:val="-2"/>
          <w:sz w:val="22"/>
          <w:szCs w:val="22"/>
        </w:rPr>
        <w:t xml:space="preserve">i  </w:t>
      </w:r>
      <w:r w:rsidR="0004451B" w:rsidRPr="00BC5A74">
        <w:rPr>
          <w:rFonts w:ascii="Arial" w:hAnsi="Arial" w:cs="Arial"/>
          <w:b/>
          <w:spacing w:val="-2"/>
          <w:sz w:val="22"/>
          <w:szCs w:val="22"/>
        </w:rPr>
        <w:t>DOKUMENTÓW</w:t>
      </w:r>
      <w:proofErr w:type="gramEnd"/>
    </w:p>
    <w:p w14:paraId="47B06218" w14:textId="77777777" w:rsidR="003539F1" w:rsidRPr="00BC5A74" w:rsidRDefault="00F9727C" w:rsidP="00A55E96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54B01B78" w14:textId="77777777" w:rsidR="00FB5FD9" w:rsidRPr="00BC5A74" w:rsidRDefault="00961543" w:rsidP="005304D2">
      <w:pPr>
        <w:pStyle w:val="Akapitzlist"/>
        <w:numPr>
          <w:ilvl w:val="0"/>
          <w:numId w:val="16"/>
        </w:numPr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  <w:u w:val="single"/>
        </w:rPr>
        <w:t>D</w:t>
      </w:r>
      <w:r w:rsidR="00AD5BD2" w:rsidRPr="00BC5A74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o </w:t>
      </w:r>
      <w:proofErr w:type="gramStart"/>
      <w:r w:rsidR="00AD5BD2" w:rsidRPr="00BC5A74">
        <w:rPr>
          <w:rFonts w:ascii="Arial" w:hAnsi="Arial" w:cs="Arial"/>
          <w:b/>
          <w:spacing w:val="-2"/>
          <w:sz w:val="22"/>
          <w:szCs w:val="22"/>
          <w:u w:val="single"/>
        </w:rPr>
        <w:t>oferty</w:t>
      </w:r>
      <w:r w:rsidR="00AD5BD2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B80C4A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AD5BD2" w:rsidRPr="00BC5A74">
        <w:rPr>
          <w:rFonts w:ascii="Arial" w:hAnsi="Arial" w:cs="Arial"/>
          <w:spacing w:val="-2"/>
          <w:sz w:val="22"/>
          <w:szCs w:val="22"/>
        </w:rPr>
        <w:t>każdy</w:t>
      </w:r>
      <w:proofErr w:type="gramEnd"/>
      <w:r w:rsidR="00AD5BD2" w:rsidRPr="00BC5A74">
        <w:rPr>
          <w:rFonts w:ascii="Arial" w:hAnsi="Arial" w:cs="Arial"/>
          <w:spacing w:val="-2"/>
          <w:sz w:val="22"/>
          <w:szCs w:val="22"/>
        </w:rPr>
        <w:t xml:space="preserve"> wykonawca musi dołączyć</w:t>
      </w:r>
      <w:r w:rsidR="00A40A19" w:rsidRPr="00BC5A74">
        <w:rPr>
          <w:rFonts w:ascii="Arial" w:hAnsi="Arial" w:cs="Arial"/>
          <w:spacing w:val="-2"/>
          <w:sz w:val="22"/>
          <w:szCs w:val="22"/>
        </w:rPr>
        <w:t xml:space="preserve"> aktualne na dzień składania ofert:</w:t>
      </w:r>
    </w:p>
    <w:p w14:paraId="031AA1E4" w14:textId="7FBC60A1" w:rsidR="00A36A6F" w:rsidRPr="00BC5A74" w:rsidRDefault="00C13E06" w:rsidP="00ED0ECB">
      <w:pPr>
        <w:numPr>
          <w:ilvl w:val="0"/>
          <w:numId w:val="14"/>
        </w:numPr>
        <w:tabs>
          <w:tab w:val="left" w:pos="142"/>
        </w:tabs>
        <w:ind w:left="284" w:firstLine="0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spacing w:val="-2"/>
          <w:sz w:val="22"/>
          <w:szCs w:val="22"/>
        </w:rPr>
        <w:t>O</w:t>
      </w:r>
      <w:r w:rsidR="00AD5BD2" w:rsidRPr="00BC5A74">
        <w:rPr>
          <w:rFonts w:ascii="Arial" w:hAnsi="Arial" w:cs="Arial"/>
          <w:b/>
          <w:spacing w:val="-2"/>
          <w:sz w:val="22"/>
          <w:szCs w:val="22"/>
        </w:rPr>
        <w:t>świadczeni</w:t>
      </w:r>
      <w:r w:rsidR="00E63CAF" w:rsidRPr="00BC5A74">
        <w:rPr>
          <w:rFonts w:ascii="Arial" w:hAnsi="Arial" w:cs="Arial"/>
          <w:b/>
          <w:spacing w:val="-2"/>
          <w:sz w:val="22"/>
          <w:szCs w:val="22"/>
        </w:rPr>
        <w:t xml:space="preserve">e </w:t>
      </w:r>
      <w:r w:rsidR="00AD5BD2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A40A19" w:rsidRPr="00BC5A74">
        <w:rPr>
          <w:rFonts w:ascii="Arial" w:hAnsi="Arial" w:cs="Arial"/>
          <w:b/>
          <w:sz w:val="22"/>
          <w:szCs w:val="22"/>
        </w:rPr>
        <w:t>o</w:t>
      </w:r>
      <w:proofErr w:type="gramEnd"/>
      <w:r w:rsidR="00A40A19" w:rsidRPr="00BC5A74">
        <w:rPr>
          <w:rFonts w:ascii="Arial" w:hAnsi="Arial" w:cs="Arial"/>
          <w:b/>
          <w:sz w:val="22"/>
          <w:szCs w:val="22"/>
        </w:rPr>
        <w:t xml:space="preserve"> braku podstaw do wykluczeni</w:t>
      </w:r>
      <w:r w:rsidR="003923E1" w:rsidRPr="00BC5A74">
        <w:rPr>
          <w:rFonts w:ascii="Arial" w:hAnsi="Arial" w:cs="Arial"/>
          <w:b/>
          <w:sz w:val="22"/>
          <w:szCs w:val="22"/>
        </w:rPr>
        <w:t>a</w:t>
      </w:r>
      <w:r w:rsidR="003923E1" w:rsidRPr="00BC5A74">
        <w:rPr>
          <w:rFonts w:ascii="Arial" w:hAnsi="Arial" w:cs="Arial"/>
          <w:sz w:val="22"/>
          <w:szCs w:val="22"/>
        </w:rPr>
        <w:t xml:space="preserve"> - wg załącznika nr </w:t>
      </w:r>
      <w:r w:rsidR="00913FB6" w:rsidRPr="00BC5A74">
        <w:rPr>
          <w:rFonts w:ascii="Arial" w:hAnsi="Arial" w:cs="Arial"/>
          <w:sz w:val="22"/>
          <w:szCs w:val="22"/>
        </w:rPr>
        <w:t>3</w:t>
      </w:r>
      <w:r w:rsidR="00667914" w:rsidRPr="00BC5A7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667914" w:rsidRPr="00BC5A74">
        <w:rPr>
          <w:rFonts w:ascii="Arial" w:hAnsi="Arial" w:cs="Arial"/>
          <w:sz w:val="22"/>
          <w:szCs w:val="22"/>
        </w:rPr>
        <w:t>s</w:t>
      </w:r>
      <w:r w:rsidR="003923E1" w:rsidRPr="00BC5A74">
        <w:rPr>
          <w:rFonts w:ascii="Arial" w:hAnsi="Arial" w:cs="Arial"/>
          <w:sz w:val="22"/>
          <w:szCs w:val="22"/>
        </w:rPr>
        <w:t>wz</w:t>
      </w:r>
      <w:proofErr w:type="spellEnd"/>
    </w:p>
    <w:p w14:paraId="2FC14C65" w14:textId="25E1DE51" w:rsidR="00293E46" w:rsidRPr="00BC5A74" w:rsidRDefault="00152B04" w:rsidP="00ED0ECB">
      <w:pPr>
        <w:numPr>
          <w:ilvl w:val="0"/>
          <w:numId w:val="14"/>
        </w:numPr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Oświadczenie o spełnianiu warunków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 xml:space="preserve">udziału </w:t>
      </w:r>
      <w:r w:rsidR="00121C59" w:rsidRPr="00BC5A74">
        <w:rPr>
          <w:rFonts w:ascii="Arial" w:hAnsi="Arial" w:cs="Arial"/>
          <w:sz w:val="22"/>
          <w:szCs w:val="22"/>
        </w:rPr>
        <w:t xml:space="preserve"> -</w:t>
      </w:r>
      <w:proofErr w:type="gramEnd"/>
      <w:r w:rsidR="00121C59" w:rsidRPr="00BC5A74">
        <w:rPr>
          <w:rFonts w:ascii="Arial" w:hAnsi="Arial" w:cs="Arial"/>
          <w:sz w:val="22"/>
          <w:szCs w:val="22"/>
        </w:rPr>
        <w:t xml:space="preserve"> wg załącznika nr</w:t>
      </w:r>
      <w:r w:rsidR="008254B9" w:rsidRPr="00BC5A74">
        <w:rPr>
          <w:rFonts w:ascii="Arial" w:hAnsi="Arial" w:cs="Arial"/>
          <w:sz w:val="22"/>
          <w:szCs w:val="22"/>
        </w:rPr>
        <w:t xml:space="preserve"> </w:t>
      </w:r>
      <w:r w:rsidR="007B2CBD" w:rsidRPr="00BC5A74">
        <w:rPr>
          <w:rFonts w:ascii="Arial" w:hAnsi="Arial" w:cs="Arial"/>
          <w:sz w:val="22"/>
          <w:szCs w:val="22"/>
        </w:rPr>
        <w:t>4</w:t>
      </w:r>
      <w:r w:rsidR="001B21F7" w:rsidRPr="00BC5A74">
        <w:rPr>
          <w:rFonts w:ascii="Arial" w:hAnsi="Arial" w:cs="Arial"/>
          <w:sz w:val="22"/>
          <w:szCs w:val="22"/>
        </w:rPr>
        <w:t xml:space="preserve"> </w:t>
      </w:r>
      <w:r w:rsidR="00667914" w:rsidRPr="00BC5A74">
        <w:rPr>
          <w:rFonts w:ascii="Arial" w:hAnsi="Arial" w:cs="Arial"/>
          <w:sz w:val="22"/>
          <w:szCs w:val="22"/>
        </w:rPr>
        <w:t xml:space="preserve">do </w:t>
      </w:r>
      <w:proofErr w:type="spellStart"/>
      <w:r w:rsidR="00667914" w:rsidRPr="00BC5A74">
        <w:rPr>
          <w:rFonts w:ascii="Arial" w:hAnsi="Arial" w:cs="Arial"/>
          <w:sz w:val="22"/>
          <w:szCs w:val="22"/>
        </w:rPr>
        <w:t>s</w:t>
      </w:r>
      <w:r w:rsidR="00121C59" w:rsidRPr="00BC5A74">
        <w:rPr>
          <w:rFonts w:ascii="Arial" w:hAnsi="Arial" w:cs="Arial"/>
          <w:sz w:val="22"/>
          <w:szCs w:val="22"/>
        </w:rPr>
        <w:t>wz</w:t>
      </w:r>
      <w:proofErr w:type="spellEnd"/>
    </w:p>
    <w:p w14:paraId="630E672A" w14:textId="77777777" w:rsidR="00CC1449" w:rsidRPr="00BC5A74" w:rsidRDefault="00C13E06" w:rsidP="00ED0ECB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Pełnomocnictwo </w:t>
      </w:r>
      <w:r w:rsidRPr="00BC5A74">
        <w:rPr>
          <w:rFonts w:ascii="Arial" w:hAnsi="Arial" w:cs="Arial"/>
          <w:sz w:val="22"/>
          <w:szCs w:val="22"/>
        </w:rPr>
        <w:t>do podpisania oferty, jeśli</w:t>
      </w:r>
      <w:r w:rsidRPr="00BC5A74">
        <w:rPr>
          <w:rFonts w:ascii="Arial" w:hAnsi="Arial" w:cs="Arial"/>
          <w:b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oferta nie została podpisana zgodnie </w:t>
      </w:r>
      <w:r w:rsidR="004062A3"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sz w:val="22"/>
          <w:szCs w:val="22"/>
        </w:rPr>
        <w:t>z zasadą reprezentacji w KRS/</w:t>
      </w:r>
      <w:proofErr w:type="spellStart"/>
      <w:r w:rsidRPr="00BC5A74">
        <w:rPr>
          <w:rFonts w:ascii="Arial" w:hAnsi="Arial" w:cs="Arial"/>
          <w:sz w:val="22"/>
          <w:szCs w:val="22"/>
        </w:rPr>
        <w:t>CEiDG</w:t>
      </w:r>
      <w:proofErr w:type="spellEnd"/>
      <w:r w:rsidR="003923E1" w:rsidRPr="00BC5A74">
        <w:rPr>
          <w:rFonts w:ascii="Arial" w:hAnsi="Arial" w:cs="Arial"/>
          <w:sz w:val="22"/>
          <w:szCs w:val="22"/>
        </w:rPr>
        <w:t>.</w:t>
      </w:r>
    </w:p>
    <w:p w14:paraId="34AA0EE4" w14:textId="34BD8E24" w:rsidR="00CC1449" w:rsidRPr="00BC5A74" w:rsidRDefault="00CC1449" w:rsidP="00ED0ECB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Kopię polisy OC</w:t>
      </w:r>
      <w:r w:rsidRPr="00BC5A74">
        <w:rPr>
          <w:rFonts w:ascii="Arial" w:hAnsi="Arial" w:cs="Arial"/>
          <w:bCs/>
          <w:sz w:val="22"/>
          <w:szCs w:val="22"/>
        </w:rPr>
        <w:t>, o której mowa w rozdziale VII ust. 2 pkt 3.</w:t>
      </w:r>
    </w:p>
    <w:p w14:paraId="259C8ABF" w14:textId="5DFF2080" w:rsidR="00C13E06" w:rsidRDefault="00CC1449" w:rsidP="00ED0ECB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b/>
          <w:sz w:val="22"/>
          <w:szCs w:val="22"/>
        </w:rPr>
        <w:t xml:space="preserve">Potwierdzenie posiadania </w:t>
      </w:r>
      <w:proofErr w:type="gramStart"/>
      <w:r w:rsidRPr="001C24ED">
        <w:rPr>
          <w:rFonts w:ascii="Arial" w:hAnsi="Arial" w:cs="Arial"/>
          <w:b/>
          <w:sz w:val="22"/>
          <w:szCs w:val="22"/>
        </w:rPr>
        <w:t>uprawnień</w:t>
      </w:r>
      <w:proofErr w:type="gramEnd"/>
      <w:r w:rsidRPr="001C24ED">
        <w:rPr>
          <w:rFonts w:ascii="Arial" w:hAnsi="Arial" w:cs="Arial"/>
          <w:sz w:val="22"/>
          <w:szCs w:val="22"/>
        </w:rPr>
        <w:t xml:space="preserve"> o których mowa w rozdziale VII ust. 2 pkt 4 lit. </w:t>
      </w:r>
      <w:r w:rsidR="0065415C" w:rsidRPr="001C24ED">
        <w:rPr>
          <w:rFonts w:ascii="Arial" w:hAnsi="Arial" w:cs="Arial"/>
          <w:sz w:val="22"/>
          <w:szCs w:val="22"/>
        </w:rPr>
        <w:t xml:space="preserve"> c</w:t>
      </w:r>
    </w:p>
    <w:p w14:paraId="73D94476" w14:textId="77777777" w:rsidR="00782B8B" w:rsidRPr="00782B8B" w:rsidRDefault="00782B8B" w:rsidP="00782B8B">
      <w:pPr>
        <w:numPr>
          <w:ilvl w:val="0"/>
          <w:numId w:val="14"/>
        </w:numPr>
        <w:tabs>
          <w:tab w:val="left" w:pos="142"/>
        </w:tabs>
        <w:ind w:left="284" w:firstLine="0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782B8B">
        <w:rPr>
          <w:rFonts w:ascii="Arial" w:hAnsi="Arial" w:cs="Arial"/>
          <w:b/>
          <w:spacing w:val="-2"/>
          <w:sz w:val="22"/>
          <w:szCs w:val="22"/>
        </w:rPr>
        <w:t>wykazu usług projektowych</w:t>
      </w:r>
      <w:r w:rsidRPr="00782B8B">
        <w:rPr>
          <w:rFonts w:ascii="Arial" w:hAnsi="Arial" w:cs="Arial"/>
          <w:bCs/>
          <w:spacing w:val="-2"/>
          <w:sz w:val="22"/>
          <w:szCs w:val="22"/>
        </w:rPr>
        <w:t xml:space="preserve">  (wg wzoru zał. Nr 6 do SWZ) wykonanych nie wcześniej niż w okresie ostatnich 5 lat, a jeżeli okres prowadzenia działalności jest krótszy - w tym okresie, wraz z podaniem ich rodzaju, wartości, daty i miejsca wykonania oraz podmiotów, na rzecz których roboty te zostały wykonane, oraz załączeniem dowodów określających, czy te usługi projektowe zostały wykonane należycie, przy czym dowodami, o których mowa, są referencje bądź inne dokumenty sporządzone przez podmiot, na rzecz którego roboty zostały wykonane, a jeżeli wykonawca z przyczyn niezależnych od niego nie jest w stanie uzyskać tych dokumentów - inne odpowiednie dokumenty. Roboty powinny poświadczać warunki wskazane w SWZ w Dziale VII WARUNKI UDZIAŁU W POSTĘPOWANIU ust. 2 pkt. 4 lit a i b.</w:t>
      </w:r>
    </w:p>
    <w:p w14:paraId="712469CF" w14:textId="188B7495" w:rsidR="00782B8B" w:rsidRDefault="00782B8B" w:rsidP="00782B8B">
      <w:pPr>
        <w:numPr>
          <w:ilvl w:val="0"/>
          <w:numId w:val="14"/>
        </w:numPr>
        <w:tabs>
          <w:tab w:val="left" w:pos="142"/>
        </w:tabs>
        <w:ind w:left="284" w:firstLine="0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782B8B">
        <w:rPr>
          <w:rFonts w:ascii="Arial" w:hAnsi="Arial" w:cs="Arial"/>
          <w:b/>
          <w:spacing w:val="-2"/>
          <w:sz w:val="22"/>
          <w:szCs w:val="22"/>
        </w:rPr>
        <w:t>wykazu osób skierowanych do realizacji zamówienia</w:t>
      </w:r>
      <w:r w:rsidRPr="00782B8B">
        <w:rPr>
          <w:rFonts w:ascii="Arial" w:hAnsi="Arial" w:cs="Arial"/>
          <w:bCs/>
          <w:spacing w:val="-2"/>
          <w:sz w:val="22"/>
          <w:szCs w:val="22"/>
        </w:rPr>
        <w:t xml:space="preserve"> (wg wzoru zał. Nr 7 do SWZ), potwierdzającego spełnienie warunku udziału w postępowaniu określonego w Dziale VII WARUNKI UDZIAŁU W POSTĘPOWANIU. </w:t>
      </w:r>
      <w:r>
        <w:rPr>
          <w:rFonts w:ascii="Arial" w:hAnsi="Arial" w:cs="Arial"/>
          <w:bCs/>
          <w:spacing w:val="-2"/>
          <w:sz w:val="22"/>
          <w:szCs w:val="22"/>
        </w:rPr>
        <w:t>Wykazowi powinny towarzyszyć dokumenty potwierdzające posiada odpowiednich kwalifikacji przez osoby wskazane w wykazie.</w:t>
      </w:r>
    </w:p>
    <w:p w14:paraId="6CD9CFCF" w14:textId="77777777" w:rsidR="00782B8B" w:rsidRPr="00782B8B" w:rsidRDefault="00782B8B" w:rsidP="00782B8B">
      <w:pPr>
        <w:tabs>
          <w:tab w:val="left" w:pos="142"/>
        </w:tabs>
        <w:ind w:left="284"/>
        <w:rPr>
          <w:rFonts w:ascii="Arial" w:hAnsi="Arial" w:cs="Arial"/>
          <w:bCs/>
          <w:spacing w:val="-2"/>
          <w:sz w:val="22"/>
          <w:szCs w:val="22"/>
        </w:rPr>
      </w:pPr>
    </w:p>
    <w:p w14:paraId="018399E2" w14:textId="77777777" w:rsidR="00960FF7" w:rsidRPr="00BC5A74" w:rsidRDefault="007D4734" w:rsidP="005304D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right="-108" w:hanging="284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Ofertę wraz z załącznikami należy złożyć </w:t>
      </w:r>
      <w:r w:rsidRPr="00BC5A74">
        <w:rPr>
          <w:rFonts w:ascii="Arial" w:hAnsi="Arial" w:cs="Arial"/>
          <w:b/>
          <w:bCs/>
          <w:sz w:val="22"/>
          <w:szCs w:val="22"/>
        </w:rPr>
        <w:t>w formie elektronicznej (tj. w postaci elektronicznej opatrzonej kwalifikowanym podpisem elektronicznym) lub w postaci elektronicznej opatrzonej podpisem zaufanym lub podpisem osobistym</w:t>
      </w:r>
      <w:r w:rsidRPr="00BC5A74">
        <w:rPr>
          <w:rFonts w:ascii="Arial" w:hAnsi="Arial" w:cs="Arial"/>
          <w:sz w:val="22"/>
          <w:szCs w:val="22"/>
        </w:rPr>
        <w:t xml:space="preserve"> przez osobę upoważnioną do reprezentowania odpowiednio Wykonawcy, Wykonawcy wspólnie ubiegającego się o udzielenie zamówienia.</w:t>
      </w:r>
    </w:p>
    <w:p w14:paraId="30B31412" w14:textId="77777777" w:rsidR="00D929D0" w:rsidRPr="00BC5A74" w:rsidRDefault="00D929D0" w:rsidP="005304D2">
      <w:pPr>
        <w:pStyle w:val="Akapitzlist"/>
        <w:numPr>
          <w:ilvl w:val="0"/>
          <w:numId w:val="16"/>
        </w:numPr>
        <w:suppressAutoHyphens/>
        <w:autoSpaceDN w:val="0"/>
        <w:spacing w:after="71" w:line="247" w:lineRule="auto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BC5A74">
        <w:rPr>
          <w:rFonts w:ascii="Arial" w:eastAsia="Trebuchet MS" w:hAnsi="Arial" w:cs="Arial"/>
          <w:bCs/>
          <w:sz w:val="22"/>
          <w:szCs w:val="22"/>
        </w:rPr>
        <w:t xml:space="preserve">Sposób sporządzania i przekazywania dokumentów elektronicznych, oświadczeń lub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elektronicznych  kopii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dokumentów  musi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być zgodny z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wymaganiami  określonym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w rozporządzeniach:</w:t>
      </w:r>
    </w:p>
    <w:p w14:paraId="6115CD61" w14:textId="49F72A6C" w:rsidR="00D929D0" w:rsidRPr="00BC5A74" w:rsidRDefault="00D929D0" w:rsidP="005304D2">
      <w:pPr>
        <w:numPr>
          <w:ilvl w:val="0"/>
          <w:numId w:val="18"/>
        </w:numPr>
        <w:suppressAutoHyphens/>
        <w:autoSpaceDN w:val="0"/>
        <w:spacing w:after="71" w:line="247" w:lineRule="auto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bookmarkStart w:id="0" w:name="_Hlk58231988"/>
      <w:r w:rsidRPr="00BC5A74">
        <w:rPr>
          <w:rFonts w:ascii="Arial" w:eastAsia="Trebuchet MS" w:hAnsi="Arial" w:cs="Arial"/>
          <w:bCs/>
          <w:sz w:val="22"/>
          <w:szCs w:val="22"/>
        </w:rPr>
        <w:t>Rozporządzenie Ministra Rozwoju z dnia 23 grudnia 2020 w sprawie podmiotowych środków dowodowych oraz innych dokumentów lub oświadczeń, jakich może żądać zamawiający od wykonawcy (D</w:t>
      </w:r>
      <w:r w:rsidR="00AA34DC" w:rsidRPr="00BC5A74">
        <w:rPr>
          <w:rFonts w:ascii="Arial" w:eastAsia="Trebuchet MS" w:hAnsi="Arial" w:cs="Arial"/>
          <w:bCs/>
          <w:sz w:val="22"/>
          <w:szCs w:val="22"/>
        </w:rPr>
        <w:t>z</w:t>
      </w:r>
      <w:r w:rsidRPr="00BC5A74">
        <w:rPr>
          <w:rFonts w:ascii="Arial" w:eastAsia="Trebuchet MS" w:hAnsi="Arial" w:cs="Arial"/>
          <w:bCs/>
          <w:sz w:val="22"/>
          <w:szCs w:val="22"/>
        </w:rPr>
        <w:t xml:space="preserve">. U z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2020  poz.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2415)</w:t>
      </w:r>
    </w:p>
    <w:p w14:paraId="1C74FB96" w14:textId="4F98925D" w:rsidR="00D929D0" w:rsidRPr="00BC5A74" w:rsidRDefault="00D929D0" w:rsidP="005304D2">
      <w:pPr>
        <w:numPr>
          <w:ilvl w:val="0"/>
          <w:numId w:val="18"/>
        </w:numPr>
        <w:suppressAutoHyphens/>
        <w:autoSpaceDN w:val="0"/>
        <w:spacing w:after="71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BC5A74">
        <w:rPr>
          <w:rFonts w:ascii="Arial" w:eastAsia="Trebuchet MS" w:hAnsi="Arial" w:cs="Arial"/>
          <w:bCs/>
          <w:sz w:val="22"/>
          <w:szCs w:val="22"/>
        </w:rPr>
        <w:t>Rozporządzenie Prezesa Rady Ministrów z dnia 30 grudnia 2020 w sprawie sposobu sporządzania i przekazywania informacji oraz wymagań technicznych dla dokumentów elektronicznych oraz środków komunikacji elektronicznej w postępowaniu o udzielenie zamówie</w:t>
      </w:r>
      <w:r w:rsidR="00AA34DC" w:rsidRPr="00BC5A74">
        <w:rPr>
          <w:rFonts w:ascii="Arial" w:eastAsia="Trebuchet MS" w:hAnsi="Arial" w:cs="Arial"/>
          <w:bCs/>
          <w:sz w:val="22"/>
          <w:szCs w:val="22"/>
        </w:rPr>
        <w:t>nia publicznego lub konkursie (</w:t>
      </w:r>
      <w:r w:rsidRPr="00BC5A74">
        <w:rPr>
          <w:rFonts w:ascii="Arial" w:eastAsia="Trebuchet MS" w:hAnsi="Arial" w:cs="Arial"/>
          <w:bCs/>
          <w:sz w:val="22"/>
          <w:szCs w:val="22"/>
        </w:rPr>
        <w:t xml:space="preserve">Dz.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U  z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2020 poz.2452).</w:t>
      </w:r>
    </w:p>
    <w:p w14:paraId="4EE47685" w14:textId="77777777" w:rsidR="001D3634" w:rsidRPr="00BC5A74" w:rsidRDefault="001D3634" w:rsidP="005304D2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6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Wykonawcy mogą </w:t>
      </w:r>
      <w:r w:rsidRPr="00BC5A74">
        <w:rPr>
          <w:rFonts w:ascii="Arial" w:hAnsi="Arial" w:cs="Arial"/>
          <w:b/>
          <w:sz w:val="22"/>
          <w:szCs w:val="22"/>
        </w:rPr>
        <w:t>wspólnie ubiegać się o udzielenie zamówienia</w:t>
      </w:r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2DA39BAB" w14:textId="77777777" w:rsidR="001D3634" w:rsidRPr="00BC5A74" w:rsidRDefault="001D3634">
      <w:pPr>
        <w:pStyle w:val="Akapitzlist"/>
        <w:widowControl w:val="0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wykonawcy w takim przypadku ustanawiają pełnomocnika do reprezentowania ich </w:t>
      </w:r>
      <w:r w:rsidRPr="00BC5A74">
        <w:rPr>
          <w:rFonts w:ascii="Arial" w:hAnsi="Arial" w:cs="Arial"/>
          <w:sz w:val="22"/>
          <w:szCs w:val="22"/>
        </w:rPr>
        <w:br/>
        <w:t xml:space="preserve">w postępowaniu o udzielenie zamówienia albo reprezentowania w postępowaniu i zawarcia umowy w sprawie zamówienia publicznego.  </w:t>
      </w:r>
    </w:p>
    <w:p w14:paraId="7897B04E" w14:textId="77777777" w:rsidR="001D3634" w:rsidRPr="00BC5A74" w:rsidRDefault="001D3634">
      <w:pPr>
        <w:pStyle w:val="Akapitzlist"/>
        <w:widowControl w:val="0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żaden z Wykonawców nie może podlegać wykluczeniu na podstawie art. 108 ust 1  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6E53A196" w14:textId="77777777" w:rsidR="009F7D9D" w:rsidRPr="00BC5A74" w:rsidRDefault="009F7D9D">
      <w:pPr>
        <w:pStyle w:val="Akapitzlist"/>
        <w:widowControl w:val="0"/>
        <w:numPr>
          <w:ilvl w:val="2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bCs/>
          <w:spacing w:val="-1"/>
          <w:sz w:val="22"/>
          <w:szCs w:val="22"/>
        </w:rPr>
        <w:t>każdy  z</w:t>
      </w:r>
      <w:proofErr w:type="gramEnd"/>
      <w:r w:rsidRPr="00BC5A74">
        <w:rPr>
          <w:rFonts w:ascii="Arial" w:hAnsi="Arial" w:cs="Arial"/>
          <w:bCs/>
          <w:spacing w:val="-1"/>
          <w:sz w:val="22"/>
          <w:szCs w:val="22"/>
        </w:rPr>
        <w:t xml:space="preserve"> wykonawców wspólnie ubiegających się o zamówienie, </w:t>
      </w:r>
      <w:proofErr w:type="gramStart"/>
      <w:r w:rsidRPr="00BC5A74">
        <w:rPr>
          <w:rFonts w:ascii="Arial" w:hAnsi="Arial" w:cs="Arial"/>
          <w:bCs/>
          <w:spacing w:val="-1"/>
          <w:sz w:val="22"/>
          <w:szCs w:val="22"/>
        </w:rPr>
        <w:t>składa  oświadczenie</w:t>
      </w:r>
      <w:proofErr w:type="gramEnd"/>
      <w:r w:rsidRPr="00BC5A74">
        <w:rPr>
          <w:rFonts w:ascii="Arial" w:hAnsi="Arial" w:cs="Arial"/>
          <w:bCs/>
          <w:spacing w:val="-1"/>
          <w:sz w:val="22"/>
          <w:szCs w:val="22"/>
        </w:rPr>
        <w:t xml:space="preserve">  potwierdzające o braku podstaw wykluczenia.</w:t>
      </w:r>
    </w:p>
    <w:p w14:paraId="196ADE12" w14:textId="77777777" w:rsidR="00763440" w:rsidRPr="00BC5A74" w:rsidRDefault="00763440" w:rsidP="007634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567" w:hanging="283"/>
        <w:jc w:val="both"/>
        <w:rPr>
          <w:rFonts w:ascii="Arial" w:eastAsia="Times" w:hAnsi="Arial" w:cs="Arial"/>
          <w:sz w:val="22"/>
          <w:szCs w:val="22"/>
        </w:rPr>
      </w:pPr>
      <w:r w:rsidRPr="00BC5A74">
        <w:rPr>
          <w:rFonts w:ascii="Arial" w:eastAsia="Times" w:hAnsi="Arial" w:cs="Arial"/>
          <w:sz w:val="22"/>
          <w:szCs w:val="22"/>
        </w:rPr>
        <w:t>4) warunki udziału dotyczące zdolności technicznej i zawodowej mogą być spełnione łącznie przez wykonawców wspólnie ubiegających się o udzielenie zamówienia.</w:t>
      </w:r>
    </w:p>
    <w:p w14:paraId="33D625A4" w14:textId="28F55801" w:rsidR="009527B9" w:rsidRPr="00BC5A74" w:rsidRDefault="00763440" w:rsidP="007634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="Arial" w:eastAsia="Times" w:hAnsi="Arial" w:cs="Arial"/>
          <w:sz w:val="22"/>
          <w:szCs w:val="22"/>
        </w:rPr>
      </w:pPr>
      <w:r w:rsidRPr="00BC5A74">
        <w:rPr>
          <w:rFonts w:ascii="Arial" w:eastAsia="Times" w:hAnsi="Arial" w:cs="Arial"/>
          <w:sz w:val="22"/>
          <w:szCs w:val="22"/>
        </w:rPr>
        <w:t>5) wymagane złożenie wraz z ofertą oświadczenia na podstawie art.117 ust.</w:t>
      </w:r>
      <w:r w:rsidR="0068290F" w:rsidRPr="00BC5A74">
        <w:rPr>
          <w:rFonts w:ascii="Arial" w:eastAsia="Times" w:hAnsi="Arial" w:cs="Arial"/>
          <w:sz w:val="22"/>
          <w:szCs w:val="22"/>
        </w:rPr>
        <w:t xml:space="preserve"> </w:t>
      </w:r>
      <w:r w:rsidRPr="00BC5A74">
        <w:rPr>
          <w:rFonts w:ascii="Arial" w:eastAsia="Times" w:hAnsi="Arial" w:cs="Arial"/>
          <w:sz w:val="22"/>
          <w:szCs w:val="22"/>
        </w:rPr>
        <w:t xml:space="preserve">4 ustawy </w:t>
      </w:r>
      <w:proofErr w:type="spellStart"/>
      <w:r w:rsidR="007C66DF" w:rsidRPr="00BC5A74">
        <w:rPr>
          <w:rFonts w:ascii="Arial" w:eastAsia="Times" w:hAnsi="Arial" w:cs="Arial"/>
          <w:sz w:val="22"/>
          <w:szCs w:val="22"/>
        </w:rPr>
        <w:t>P</w:t>
      </w:r>
      <w:r w:rsidRPr="00BC5A74">
        <w:rPr>
          <w:rFonts w:ascii="Arial" w:eastAsia="Times" w:hAnsi="Arial" w:cs="Arial"/>
          <w:sz w:val="22"/>
          <w:szCs w:val="22"/>
        </w:rPr>
        <w:t>zp</w:t>
      </w:r>
      <w:proofErr w:type="spellEnd"/>
      <w:r w:rsidR="008F23F8" w:rsidRPr="00BC5A74">
        <w:rPr>
          <w:rFonts w:ascii="Arial" w:eastAsia="Times" w:hAnsi="Arial" w:cs="Arial"/>
          <w:sz w:val="22"/>
          <w:szCs w:val="22"/>
        </w:rPr>
        <w:t>.</w:t>
      </w:r>
    </w:p>
    <w:p w14:paraId="396EDAE5" w14:textId="77777777" w:rsidR="009527B9" w:rsidRPr="00BC5A74" w:rsidRDefault="009527B9" w:rsidP="009527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" w:hAnsi="Arial" w:cs="Arial"/>
          <w:sz w:val="22"/>
          <w:szCs w:val="22"/>
        </w:rPr>
      </w:pPr>
    </w:p>
    <w:p w14:paraId="1CD1DA81" w14:textId="77777777" w:rsidR="00782B8B" w:rsidRPr="00BC5A74" w:rsidRDefault="00782B8B" w:rsidP="00AA34DC">
      <w:pPr>
        <w:suppressAutoHyphens/>
        <w:autoSpaceDN w:val="0"/>
        <w:spacing w:after="71"/>
        <w:ind w:right="35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</w:p>
    <w:bookmarkEnd w:id="0"/>
    <w:p w14:paraId="73ADDC1B" w14:textId="77777777" w:rsidR="00687359" w:rsidRPr="00687359" w:rsidRDefault="00687359" w:rsidP="001C24ED">
      <w:pPr>
        <w:pStyle w:val="Akapitzlist"/>
        <w:suppressAutoHyphens/>
        <w:autoSpaceDN w:val="0"/>
        <w:spacing w:after="71"/>
        <w:ind w:left="142" w:right="35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</w:p>
    <w:p w14:paraId="1BBE09EB" w14:textId="22930A74" w:rsidR="003404EF" w:rsidRPr="00BC5A74" w:rsidRDefault="003404EF" w:rsidP="00996A2F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</w:rPr>
      </w:pPr>
      <w:r w:rsidRPr="00BC5A74">
        <w:rPr>
          <w:rFonts w:ascii="Arial" w:hAnsi="Arial" w:cs="Arial"/>
          <w:b/>
        </w:rPr>
        <w:t>Informacja o środkach komunikacji elektronicznej, przy użyciu których zamawiający będzie komunikował się z wykonawcami, wraz z informacją o wymaganiach technicznych i organizacyjnych sporz</w:t>
      </w:r>
      <w:r w:rsidR="00667914" w:rsidRPr="00BC5A74">
        <w:rPr>
          <w:rFonts w:ascii="Arial" w:hAnsi="Arial" w:cs="Arial"/>
          <w:b/>
        </w:rPr>
        <w:t xml:space="preserve">ądzania, wysyłania i odbierania </w:t>
      </w:r>
      <w:r w:rsidRPr="00BC5A74">
        <w:rPr>
          <w:rFonts w:ascii="Arial" w:hAnsi="Arial" w:cs="Arial"/>
          <w:b/>
        </w:rPr>
        <w:t>korespondencji elektronicznej.</w:t>
      </w:r>
    </w:p>
    <w:p w14:paraId="648F4067" w14:textId="77777777" w:rsidR="003404EF" w:rsidRPr="00BC5A74" w:rsidRDefault="003404EF" w:rsidP="003404EF">
      <w:pPr>
        <w:jc w:val="both"/>
        <w:rPr>
          <w:rFonts w:ascii="Arial" w:hAnsi="Arial" w:cs="Arial"/>
          <w:b/>
          <w:sz w:val="22"/>
          <w:szCs w:val="22"/>
        </w:rPr>
      </w:pPr>
    </w:p>
    <w:p w14:paraId="643EFCC6" w14:textId="77777777" w:rsidR="00265B3C" w:rsidRPr="00BC5A74" w:rsidRDefault="00265B3C" w:rsidP="00265B3C">
      <w:pPr>
        <w:pStyle w:val="Akapitzlist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W postępowaniu o udzielenie zamówienia komunikacja między Zamawiającym </w:t>
      </w:r>
      <w:r w:rsidRPr="00BC5A74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a Wykonawcami odbywa się przy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użyciu  Platformy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Zakupowej.</w:t>
      </w:r>
    </w:p>
    <w:p w14:paraId="5F74192F" w14:textId="77777777" w:rsidR="00265B3C" w:rsidRPr="00BC5A74" w:rsidRDefault="00265B3C" w:rsidP="00265B3C">
      <w:pPr>
        <w:pStyle w:val="Akapitzlist"/>
        <w:tabs>
          <w:tab w:val="left" w:pos="284"/>
        </w:tabs>
        <w:ind w:left="284"/>
        <w:jc w:val="both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03F71770" w14:textId="77777777" w:rsidR="00265B3C" w:rsidRPr="00BC5A74" w:rsidRDefault="00265B3C" w:rsidP="00265B3C">
      <w:pPr>
        <w:numPr>
          <w:ilvl w:val="1"/>
          <w:numId w:val="6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BC5A7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Wejście na platformę poprzez </w:t>
      </w:r>
      <w:proofErr w:type="gramStart"/>
      <w:r w:rsidRPr="00BC5A7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link:  </w:t>
      </w:r>
      <w:r w:rsidRPr="00BC5A74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platformazakupowa.pl</w:t>
      </w:r>
      <w:proofErr w:type="gramEnd"/>
    </w:p>
    <w:p w14:paraId="394AE4BA" w14:textId="77777777" w:rsidR="00265B3C" w:rsidRPr="00BC5A74" w:rsidRDefault="00265B3C" w:rsidP="00265B3C">
      <w:pPr>
        <w:ind w:left="284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komunikację za pomocą poczty elektronicznej, email: </w:t>
      </w:r>
    </w:p>
    <w:p w14:paraId="09358086" w14:textId="0335DF3C" w:rsidR="00265B3C" w:rsidRPr="00BC5A74" w:rsidRDefault="00853E62" w:rsidP="00265B3C">
      <w:pPr>
        <w:ind w:left="284"/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hyperlink r:id="rId24" w:history="1">
        <w:r w:rsidRPr="00BC5A74">
          <w:rPr>
            <w:rStyle w:val="Hipercze"/>
            <w:rFonts w:ascii="Arial" w:eastAsiaTheme="minorHAnsi" w:hAnsi="Arial" w:cs="Arial"/>
            <w:color w:val="auto"/>
            <w:sz w:val="22"/>
            <w:szCs w:val="22"/>
            <w:lang w:eastAsia="en-US"/>
          </w:rPr>
          <w:t>gzawistowski@cnbop.pl</w:t>
        </w:r>
      </w:hyperlink>
      <w:r w:rsidR="00265B3C" w:rsidRPr="00BC5A74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, z </w:t>
      </w:r>
      <w:proofErr w:type="gramStart"/>
      <w:r w:rsidR="00265B3C" w:rsidRPr="00BC5A74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zastrzeżeniem</w:t>
      </w:r>
      <w:proofErr w:type="gramEnd"/>
      <w:r w:rsidR="00265B3C" w:rsidRPr="00BC5A74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że ofertę należy złożyć tylko za pośrednictwem platformy</w:t>
      </w:r>
    </w:p>
    <w:p w14:paraId="64905D0F" w14:textId="77777777" w:rsidR="00265B3C" w:rsidRPr="00BC5A74" w:rsidRDefault="00265B3C" w:rsidP="00265B3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14EF420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wyznacza następujące osoby do kontaktu z Wykonawcami: </w:t>
      </w:r>
    </w:p>
    <w:p w14:paraId="1CF823C7" w14:textId="74B2DD17" w:rsidR="00265B3C" w:rsidRPr="00BC5A74" w:rsidRDefault="00853E62" w:rsidP="00265B3C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Grzegorz Zawistowski</w:t>
      </w:r>
      <w:r w:rsidR="00265B3C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– tel. (22) 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76 93</w:t>
      </w:r>
      <w:r w:rsidR="002072BB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 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339</w:t>
      </w:r>
      <w:r w:rsidR="002072BB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,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w </w:t>
      </w:r>
      <w:r w:rsidR="003011A5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kwesti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ach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formaln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ych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;</w:t>
      </w:r>
    </w:p>
    <w:p w14:paraId="294EB3B1" w14:textId="1B5A8DAA" w:rsidR="003011A5" w:rsidRPr="00BC5A74" w:rsidRDefault="00BC011F" w:rsidP="003011A5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Krzysztof Kurdej – tel. (22) 769 33 33, 0-698-693-249</w:t>
      </w:r>
      <w:r w:rsidR="003011A5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, w kwesti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ach</w:t>
      </w:r>
      <w:r w:rsidR="003011A5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techniczn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ych</w:t>
      </w:r>
      <w:r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.</w:t>
      </w:r>
    </w:p>
    <w:p w14:paraId="4B5065DE" w14:textId="77777777" w:rsidR="003011A5" w:rsidRPr="00BC5A74" w:rsidRDefault="003011A5" w:rsidP="00265B3C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</w:p>
    <w:p w14:paraId="76814CF3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right="-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</w:rPr>
        <w:t xml:space="preserve">Ofertę wraz z załącznikami sporządza się w postaci elektronicznej, w formatach danych określonych w przepisach wydanych na podstawie art. 18 ustawy z dnia 17 lutego 2005 r. o informatyzacji działalności podmiotów realizujących zadania publiczne (Dz.U. z 2021 r. poz. 2070 z późn.zm.).   </w:t>
      </w:r>
    </w:p>
    <w:p w14:paraId="5972074D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right="-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</w:rPr>
        <w:t>Zamawiający dopuszcza przesłanie plików w formacie RAR</w:t>
      </w:r>
    </w:p>
    <w:p w14:paraId="068F0D16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po upływie terminu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składania  ofert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możliwość składania dokumentów elektronicznych, oświadczeń lub elektronicznych kopii dokumentów lub oświadczeń za pomocą poczty elektronicznej </w:t>
      </w:r>
    </w:p>
    <w:p w14:paraId="38F5BEFD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zgodny z wymaganiami określonymi w aktach wykonawczych do ustawy </w:t>
      </w:r>
      <w:proofErr w:type="spell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</w:p>
    <w:p w14:paraId="46ACBA04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Szczegółowa instrukcja dla Wykonawców dotycząca złożenia, zmiany i wycofania oferty znajduje się na stronie internetowej pod adresem: </w:t>
      </w:r>
    </w:p>
    <w:p w14:paraId="6B68F794" w14:textId="77777777" w:rsidR="00265B3C" w:rsidRPr="00BC5A74" w:rsidRDefault="00265B3C" w:rsidP="00265B3C">
      <w:pPr>
        <w:pStyle w:val="Akapitzlist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hyperlink r:id="rId25">
        <w:r w:rsidRPr="00BC5A74">
          <w:rPr>
            <w:rFonts w:ascii="Arial" w:eastAsiaTheme="minorHAnsi" w:hAnsi="Arial" w:cs="Arial"/>
            <w:sz w:val="22"/>
            <w:szCs w:val="22"/>
            <w:lang w:eastAsia="en-US"/>
          </w:rPr>
          <w:t>https://platformazakupowa.pl/strona/45-instrukcje</w:t>
        </w:r>
      </w:hyperlink>
      <w:r w:rsidRPr="00BC5A7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4EED796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>Informacje, oświadczenia lub dokumenty, inne niż określone w ust. 2 niniejszego rozdziału SWZ, przekazywane w postępowaniu o udzielenie zamówienia, sporządza się w postaci elektronicznej, w formatach danych określonych w przepisach wydanych na podstawie art. 18 ustawy z dnia 17 lutego 2005 r. o informatyzacji działalności podmiotów realizujących zadania publiczne lub jako tekst wpisany bezpośrednio do wiadomości przekazywanej przy użyciu środków komunikacji elektronicznej, wskazanych przez Zamawiającego w niniejszej SWZ.</w:t>
      </w:r>
    </w:p>
    <w:p w14:paraId="49D161D8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przewiduje obsługę innych formatów plików niż te wskazane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powyżej  –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przesłanych w formacie RAR. </w:t>
      </w:r>
    </w:p>
    <w:p w14:paraId="00A378D5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</w:rPr>
      </w:pPr>
      <w:r w:rsidRPr="00BC5A74">
        <w:rPr>
          <w:rFonts w:ascii="Arial" w:hAnsi="Arial" w:cs="Arial"/>
          <w:sz w:val="22"/>
        </w:rPr>
        <w:t xml:space="preserve">W przypadku gdy dokumenty elektroniczne w postępowaniu o udzielenie zamówienia, przekazywane przy użyciu środków komunikacji elektronicznej, zawierają informacje stanowiące tajemnicę przedsiębiorstwa w rozumieniu przepisów ustawy z dnia 16 kwietnia 1993 r. o zwalczaniu nieuczciwej konkurencji (Dz. U. z 2022 r. poz. </w:t>
      </w:r>
      <w:proofErr w:type="gramStart"/>
      <w:r w:rsidRPr="00BC5A74">
        <w:rPr>
          <w:rFonts w:ascii="Arial" w:hAnsi="Arial" w:cs="Arial"/>
          <w:sz w:val="22"/>
        </w:rPr>
        <w:t>1233  )</w:t>
      </w:r>
      <w:proofErr w:type="gramEnd"/>
      <w:r w:rsidRPr="00BC5A74">
        <w:rPr>
          <w:rFonts w:ascii="Arial" w:hAnsi="Arial" w:cs="Arial"/>
          <w:sz w:val="22"/>
        </w:rPr>
        <w:t xml:space="preserve">, Wykonawca, w celu utrzymania w poufności tych informacji, przekazuje je w wydzielonym i odpowiednio oznaczonym pliku. W przypadku gdy wykonawca nie wyodrębni i nie zabezpieczy w ten </w:t>
      </w:r>
      <w:r w:rsidRPr="00BC5A74">
        <w:rPr>
          <w:rFonts w:ascii="Arial" w:hAnsi="Arial" w:cs="Arial"/>
          <w:sz w:val="22"/>
        </w:rPr>
        <w:lastRenderedPageBreak/>
        <w:t>sposób poufności informacji, Zamawiający nie bierze odpowiedzialności za ewentualne ujawnienie ich treści razem z informacjami jawnymi.</w:t>
      </w:r>
    </w:p>
    <w:p w14:paraId="1A5F434C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Podmiotowe środki dowodowe, przedmiotowe środki dowodowe oraz inne dokumenty lub oświadczenia, sporządzone w języku obcym przekazuje się wraz z tłumaczeniem na język polski.</w:t>
      </w:r>
    </w:p>
    <w:p w14:paraId="53A56BC3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w art. 118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</w:t>
      </w:r>
    </w:p>
    <w:p w14:paraId="0C24032E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kwalifikowanym podpisem elektronicznym, poświadczające zgodność cyfrowego odwzorowania </w:t>
      </w:r>
      <w:r w:rsidRPr="00BC5A74">
        <w:rPr>
          <w:rFonts w:ascii="Arial" w:hAnsi="Arial" w:cs="Arial"/>
          <w:sz w:val="22"/>
          <w:szCs w:val="22"/>
        </w:rPr>
        <w:br/>
        <w:t xml:space="preserve">z dokumentem w postaci papierowej.  </w:t>
      </w:r>
    </w:p>
    <w:p w14:paraId="5C9AA3B9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</w:p>
    <w:p w14:paraId="3387C9E6" w14:textId="77777777" w:rsidR="00265B3C" w:rsidRPr="00BC5A74" w:rsidRDefault="00265B3C" w:rsidP="00265B3C">
      <w:pPr>
        <w:pStyle w:val="Akapitzlist"/>
        <w:numPr>
          <w:ilvl w:val="1"/>
          <w:numId w:val="6"/>
        </w:numPr>
        <w:tabs>
          <w:tab w:val="left" w:pos="426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Rekomendacje Zamawiającego:</w:t>
      </w:r>
    </w:p>
    <w:p w14:paraId="7B594049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Zaleca się sporządzenie oferty i oświadczeń w formacie PDF i podpisanie podpisem w formacie </w:t>
      </w:r>
      <w:proofErr w:type="spellStart"/>
      <w:r w:rsidRPr="00BC5A74">
        <w:rPr>
          <w:rFonts w:ascii="Arial" w:hAnsi="Arial" w:cs="Arial"/>
          <w:sz w:val="22"/>
          <w:szCs w:val="22"/>
        </w:rPr>
        <w:t>PAdES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2A043884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Nie zaleca się stosowania podpisu zewnętrznego XADES (2 pliki do przekazania)</w:t>
      </w:r>
    </w:p>
    <w:p w14:paraId="7EF8ED80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Plik z tajemnicą przedsiębiorstwa nie powinien być zawarty wraz z innymi plikami </w:t>
      </w:r>
      <w:r w:rsidRPr="00BC5A74">
        <w:rPr>
          <w:rFonts w:ascii="Arial" w:hAnsi="Arial" w:cs="Arial"/>
          <w:sz w:val="22"/>
          <w:szCs w:val="22"/>
        </w:rPr>
        <w:br/>
        <w:t xml:space="preserve">w jednym folderze </w:t>
      </w:r>
      <w:proofErr w:type="gramStart"/>
      <w:r w:rsidRPr="00BC5A74">
        <w:rPr>
          <w:rFonts w:ascii="Arial" w:hAnsi="Arial" w:cs="Arial"/>
          <w:sz w:val="22"/>
          <w:szCs w:val="22"/>
        </w:rPr>
        <w:t>archiwum  następnie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podpisanym. Taki plik powinien zostać wydzielony, podpisany i złożony w odpowiednim miejscu na platformie.</w:t>
      </w:r>
    </w:p>
    <w:p w14:paraId="2EBC47A1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Pełnomocnik nie może poświadczać za zgodność skanu swojego pełnomocnictwa</w:t>
      </w:r>
    </w:p>
    <w:p w14:paraId="0814B658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Po podpisaniu pliku a przed jego wysłaniem do Platformy uczestnik powinien upewnić się, że plik jest prawidłowo podpisany a jego weryfikacja jest pozytywna. Przykładowo pozytywny komunikat w ADOBE READER nie zawsze oznacza prawidłowy podpis – może to być np. pieczęć kwalifikowana wskazująca na instytucję a nie </w:t>
      </w:r>
      <w:proofErr w:type="gramStart"/>
      <w:r w:rsidRPr="00BC5A74">
        <w:rPr>
          <w:rFonts w:ascii="Arial" w:hAnsi="Arial" w:cs="Arial"/>
          <w:sz w:val="22"/>
          <w:szCs w:val="22"/>
        </w:rPr>
        <w:t>osobę,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lub inny podpis, któremu ufa </w:t>
      </w:r>
      <w:proofErr w:type="gramStart"/>
      <w:r w:rsidRPr="00BC5A74">
        <w:rPr>
          <w:rFonts w:ascii="Arial" w:hAnsi="Arial" w:cs="Arial"/>
          <w:sz w:val="22"/>
          <w:szCs w:val="22"/>
        </w:rPr>
        <w:t>ADOBE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ale nie jest on podpisem kwalifikowanym w rozumieniu </w:t>
      </w:r>
      <w:proofErr w:type="spellStart"/>
      <w:r w:rsidRPr="00BC5A74">
        <w:rPr>
          <w:rFonts w:ascii="Arial" w:hAnsi="Arial" w:cs="Arial"/>
          <w:sz w:val="22"/>
          <w:szCs w:val="22"/>
        </w:rPr>
        <w:t>eIDAS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1DA4130E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Wiele różnych dokumentów w formacie PDF można scalić w jeden plik PDF </w:t>
      </w:r>
      <w:r w:rsidRPr="00BC5A74">
        <w:rPr>
          <w:rFonts w:ascii="Arial" w:hAnsi="Arial" w:cs="Arial"/>
          <w:sz w:val="22"/>
          <w:szCs w:val="22"/>
        </w:rPr>
        <w:br/>
        <w:t xml:space="preserve">a następnie go podpisać jednym podpisem w formacie PADES. </w:t>
      </w:r>
    </w:p>
    <w:p w14:paraId="3A7BC5B2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Uczestnik nie powinien najpierw drukować formularzy, podpisywać ich ręcznie, </w:t>
      </w:r>
      <w:r w:rsidRPr="00BC5A74">
        <w:rPr>
          <w:rFonts w:ascii="Arial" w:hAnsi="Arial" w:cs="Arial"/>
          <w:sz w:val="22"/>
          <w:szCs w:val="22"/>
        </w:rPr>
        <w:br/>
        <w:t>a następnie skanować i na końcu podpisywać elektronicznie. Wystarczy od razu wypełnić elektronicznie, zapisać jako PDF i podpisać wymaganym podpisem elektronicznym.</w:t>
      </w:r>
    </w:p>
    <w:p w14:paraId="395C0DB0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Podpis elektroniczny zastosowany z poziomu programu MS OFFICE nie spełnia wymogu poprawnej weryfikacji.</w:t>
      </w:r>
    </w:p>
    <w:p w14:paraId="1B85F27B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Nie zaleca się podpisywania folderu Archiwum (zip) zawierającego niepodpisane pliki – powinno nastąpić najpierw podpisanie plików a potem ewentualnie spakowanie do zip.</w:t>
      </w:r>
    </w:p>
    <w:p w14:paraId="7CB40E7B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</w:p>
    <w:p w14:paraId="229C6E8F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Pozostałe informacje dotyczące korzystania z platformy zakupowej </w:t>
      </w:r>
    </w:p>
    <w:p w14:paraId="664A30C0" w14:textId="77777777" w:rsidR="00265B3C" w:rsidRPr="00BC5A74" w:rsidRDefault="00265B3C">
      <w:pPr>
        <w:pStyle w:val="Akapitzlist"/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komunikacja między zamawiającym a wykonawcami odbywa się za pośrednictwem </w:t>
      </w:r>
      <w:hyperlink r:id="rId26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i formularza „Wyślij wiadomość do zamawiającego”. </w:t>
      </w:r>
    </w:p>
    <w:p w14:paraId="473D168F" w14:textId="77777777" w:rsidR="00265B3C" w:rsidRPr="00BC5A74" w:rsidRDefault="00265B3C" w:rsidP="00265B3C">
      <w:pPr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27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poprzez kliknięcie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przycisku  „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>Wyślij wiadomość do zamawiającego” po których pojawi się komunikat, że wiadomość została wysłana do zamawiającego.</w:t>
      </w:r>
    </w:p>
    <w:p w14:paraId="0D973981" w14:textId="77777777" w:rsidR="00265B3C" w:rsidRPr="00BC5A74" w:rsidRDefault="00265B3C">
      <w:pPr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będzie przekazywał wykonawcom informacje za pośrednictwem </w:t>
      </w:r>
      <w:hyperlink r:id="rId28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. Informacje dotyczące odpowiedzi na pytania, zmiany specyfikacji, zmiany terminu składania i otwarcia ofert Zamawiający będzie </w:t>
      </w:r>
      <w:r w:rsidRPr="00BC5A74">
        <w:rPr>
          <w:rFonts w:ascii="Arial" w:eastAsia="Calibri" w:hAnsi="Arial" w:cs="Arial"/>
          <w:sz w:val="22"/>
          <w:szCs w:val="22"/>
        </w:rPr>
        <w:lastRenderedPageBreak/>
        <w:t xml:space="preserve">zamieszczał na platformie w sekcji “Komunikaty”. Korespondencja, której zgodnie z obowiązującymi przepisami adresatem jest konkretny wykonawca, będzie przekazywana za pośrednictwem </w:t>
      </w:r>
      <w:hyperlink r:id="rId29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do konkretnego wykonawcy.</w:t>
      </w:r>
    </w:p>
    <w:p w14:paraId="7D85BD43" w14:textId="77777777" w:rsidR="00265B3C" w:rsidRPr="00BC5A74" w:rsidRDefault="00265B3C">
      <w:pPr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Wykonawca ma obowiązek sprawdzania komunikatów i wiadomości bezpośrednio na platformazakupowa.pl przesłanych przez zamawiającego, gdyż system powiadomień może ulec awarii lub powiadomienie może trafić do folderu SPAM.</w:t>
      </w:r>
    </w:p>
    <w:p w14:paraId="0EBAA469" w14:textId="77777777" w:rsidR="00265B3C" w:rsidRPr="00BC5A74" w:rsidRDefault="00265B3C">
      <w:pPr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Zamawiający, zgodnie z Rozporządzeniem </w:t>
      </w:r>
      <w:r w:rsidRPr="00BC5A74">
        <w:rPr>
          <w:rFonts w:ascii="Arial" w:eastAsia="Roboto" w:hAnsi="Arial" w:cs="Arial"/>
          <w:sz w:val="22"/>
          <w:szCs w:val="22"/>
          <w:shd w:val="clear" w:color="auto" w:fill="F8F9FA"/>
        </w:rPr>
        <w:t>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2020r. poz. 2452)</w:t>
      </w:r>
      <w:r w:rsidRPr="00BC5A74">
        <w:rPr>
          <w:rFonts w:ascii="Arial" w:eastAsia="Calibri" w:hAnsi="Arial" w:cs="Arial"/>
          <w:sz w:val="22"/>
          <w:szCs w:val="22"/>
        </w:rPr>
        <w:t xml:space="preserve">, określa niezbędne wymagania sprzętowo - aplikacyjne umożliwiające pracę na </w:t>
      </w:r>
      <w:hyperlink r:id="rId30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>, tj.:</w:t>
      </w:r>
    </w:p>
    <w:p w14:paraId="2942075E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stały dostęp do sieci Internet o gwarantowanej przepustowości nie mniejszej niż 512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kb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>/s,</w:t>
      </w:r>
    </w:p>
    <w:p w14:paraId="652175F7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FB7763F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zainstalowana dowolna, inna przeglądarka internetowa niż Internet Explorer,</w:t>
      </w:r>
    </w:p>
    <w:p w14:paraId="4C402FD8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włączona obsługa JavaScript,</w:t>
      </w:r>
    </w:p>
    <w:p w14:paraId="55784CF5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zainstalowany program Adobe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Acrobat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 Reader lub inny obsługujący format plików .pdf,</w:t>
      </w:r>
    </w:p>
    <w:p w14:paraId="032D2488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Szyfrowanie na platformazakupowa.pl odbywa się za pomocą protokołu TLS 1.3.</w:t>
      </w:r>
    </w:p>
    <w:p w14:paraId="75DF1A7E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Oznaczenie czasu odbioru danych przez platformę zakupową stanowi datę oraz dokładny czas (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hh: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mm:ss</w:t>
      </w:r>
      <w:proofErr w:type="spellEnd"/>
      <w:proofErr w:type="gramEnd"/>
      <w:r w:rsidRPr="00BC5A74">
        <w:rPr>
          <w:rFonts w:ascii="Arial" w:eastAsia="Calibri" w:hAnsi="Arial" w:cs="Arial"/>
          <w:sz w:val="22"/>
          <w:szCs w:val="22"/>
        </w:rPr>
        <w:t>) generowany wg. czasu lokalnego serwera synchronizowanego z zegarem Głównego Urzędu Miar.</w:t>
      </w:r>
    </w:p>
    <w:p w14:paraId="0B08509C" w14:textId="77777777" w:rsidR="00265B3C" w:rsidRPr="00BC5A74" w:rsidRDefault="00265B3C">
      <w:pPr>
        <w:numPr>
          <w:ilvl w:val="0"/>
          <w:numId w:val="43"/>
        </w:numPr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Wykonawca, przystępując do niniejszego postępowania o udzielenie zamówienia publicznego:</w:t>
      </w:r>
    </w:p>
    <w:p w14:paraId="59092C63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akceptuje warunki korzystania z </w:t>
      </w:r>
      <w:hyperlink r:id="rId31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określone w Regulaminie Platformy zamieszczonym na stronie internetowej </w:t>
      </w:r>
      <w:hyperlink r:id="rId32">
        <w:r w:rsidRPr="00BC5A74">
          <w:rPr>
            <w:rFonts w:ascii="Arial" w:eastAsia="Calibri" w:hAnsi="Arial" w:cs="Arial"/>
            <w:sz w:val="22"/>
            <w:szCs w:val="22"/>
          </w:rPr>
          <w:t>pod linkiem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 w zakładce „Regulamin" oraz uznaje go za wiążący,</w:t>
      </w:r>
    </w:p>
    <w:p w14:paraId="4FF8C940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zapoznał i stosuje się do Instrukcji składania ofert/wniosków dostępnej </w:t>
      </w:r>
      <w:hyperlink r:id="rId33">
        <w:r w:rsidRPr="00BC5A74">
          <w:rPr>
            <w:rFonts w:ascii="Arial" w:eastAsia="Calibri" w:hAnsi="Arial" w:cs="Arial"/>
            <w:sz w:val="22"/>
            <w:szCs w:val="22"/>
          </w:rPr>
          <w:t>pod linkiem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. </w:t>
      </w:r>
    </w:p>
    <w:p w14:paraId="164D7CB0" w14:textId="77777777" w:rsidR="00265B3C" w:rsidRPr="00BC5A74" w:rsidRDefault="00265B3C">
      <w:pPr>
        <w:numPr>
          <w:ilvl w:val="0"/>
          <w:numId w:val="43"/>
        </w:numPr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b/>
          <w:sz w:val="22"/>
          <w:szCs w:val="22"/>
        </w:rPr>
        <w:t xml:space="preserve">Zamawiający nie ponosi odpowiedzialności za złożenie oferty w sposób niezgodny z Instrukcją korzystania z </w:t>
      </w:r>
      <w:hyperlink r:id="rId34">
        <w:r w:rsidRPr="00BC5A74">
          <w:rPr>
            <w:rFonts w:ascii="Arial" w:eastAsia="Calibri" w:hAnsi="Arial" w:cs="Arial"/>
            <w:b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, w szczególności za sytuację, gdy zamawiający zapozna się z treścią oferty przed upływem terminu składania ofert (np. złożenie oferty w zakładce „Wyślij wiadomość do zamawiającego”). </w:t>
      </w:r>
      <w:r w:rsidRPr="00BC5A74">
        <w:rPr>
          <w:rFonts w:ascii="Arial" w:eastAsia="Calibri" w:hAnsi="Arial" w:cs="Arial"/>
          <w:sz w:val="22"/>
          <w:szCs w:val="22"/>
        </w:rPr>
        <w:br/>
        <w:t xml:space="preserve">Taka oferta zostanie uznana przez Zamawiającego za ofertę handlową i nie będzie brana pod uwagę w przedmiotowym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postępowaniu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ponieważ nie został spełniony obowiązek narzucony w art. 221 Ustawy Prawo zamówień publicznych.</w:t>
      </w:r>
    </w:p>
    <w:p w14:paraId="35B516A6" w14:textId="77777777" w:rsidR="00265B3C" w:rsidRPr="00BC5A74" w:rsidRDefault="00265B3C">
      <w:pPr>
        <w:numPr>
          <w:ilvl w:val="0"/>
          <w:numId w:val="43"/>
        </w:numPr>
        <w:ind w:left="567" w:hanging="35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informuje, że instrukcje korzystania z </w:t>
      </w:r>
      <w:hyperlink r:id="rId35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36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znajdują się w zakładce „Instrukcje dla Wykonawców" na stronie internetowej pod adresem: </w:t>
      </w:r>
      <w:hyperlink r:id="rId37">
        <w:r w:rsidRPr="00BC5A74">
          <w:rPr>
            <w:rFonts w:ascii="Arial" w:eastAsia="Calibri" w:hAnsi="Arial" w:cs="Arial"/>
            <w:sz w:val="22"/>
            <w:szCs w:val="22"/>
            <w:u w:val="single"/>
          </w:rPr>
          <w:t>https://platformazakupowa.pl/strona/45-instrukcje</w:t>
        </w:r>
      </w:hyperlink>
    </w:p>
    <w:p w14:paraId="7F32A64F" w14:textId="77777777" w:rsidR="00265B3C" w:rsidRPr="00BC5A74" w:rsidRDefault="00265B3C">
      <w:pPr>
        <w:pStyle w:val="Akapitzlist"/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bookmarkStart w:id="1" w:name="_wp2umuqo1p7z" w:colFirst="0" w:colLast="0"/>
      <w:bookmarkEnd w:id="1"/>
      <w:r w:rsidRPr="00BC5A74">
        <w:rPr>
          <w:rFonts w:ascii="Arial" w:eastAsia="Calibri" w:hAnsi="Arial" w:cs="Arial"/>
          <w:sz w:val="22"/>
          <w:szCs w:val="22"/>
        </w:rPr>
        <w:t xml:space="preserve">Zamawiający zwraca uwagę na ograniczenia wielkości plików podpisywanych profilem zaufanym, który wynosi max 10MB, oraz na ograniczenie wielkości plików podpisywanych w aplikacji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eDoApp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 służącej do składania podpisu osobistego, który wynosi max 5MB.</w:t>
      </w:r>
    </w:p>
    <w:p w14:paraId="552313E4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Ze względu na niskie ryzyko naruszenia integralności pliku oraz łatwiejszą weryfikację podpisu, zamawiający zaleca, w miarę możliwości, przekonwertowanie plików składających się na ofertę na format .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pdf  i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opatrzenie ich podpisem kwalifikowanym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PAdES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. </w:t>
      </w:r>
    </w:p>
    <w:p w14:paraId="3DBF00F2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Pliki w innych formatach niż PDF zaleca się opatrzyć zewnętrznym podpisem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XAdES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. Wykonawca powinien pamiętać, aby plik z podpisem przekazywać łącznie </w:t>
      </w:r>
      <w:r w:rsidRPr="00BC5A74">
        <w:rPr>
          <w:rFonts w:ascii="Arial" w:eastAsia="Calibri" w:hAnsi="Arial" w:cs="Arial"/>
          <w:sz w:val="22"/>
          <w:szCs w:val="22"/>
        </w:rPr>
        <w:br/>
        <w:t>z dokumentem podpisywanym.</w:t>
      </w:r>
    </w:p>
    <w:p w14:paraId="63942C10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zaleca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aby w przypadku podpisywania pliku przez kilka osób, stosować podpisy tego samego rodzaju. Podpisywanie różnymi rodzajami podpisów np. osobistym i kwalifikowanym może doprowadzić do problemów w weryfikacji plików. </w:t>
      </w:r>
    </w:p>
    <w:p w14:paraId="466B4E15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lastRenderedPageBreak/>
        <w:t>Zamawiający zaleca, aby Wykonawca z odpowiednim wyprzedzeniem przetestował możliwość prawidłowego wykorzystania wybranej metody podpisania plików oferty.</w:t>
      </w:r>
    </w:p>
    <w:p w14:paraId="1D9F6787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Zaleca się, aby komunikacja z wykonawcami odbywała się na Platformie za pośrednictwem formularza “Wyślij wiadomość do zamawiającego”.</w:t>
      </w:r>
    </w:p>
    <w:p w14:paraId="07536F1A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Ofertę należy przygotować z należytą starannością dla podmiotu ubiegającego się o udzielenie zamówienia publicznego i zachowaniem odpowiedniego odstępu czasu do zakończenia przyjmowania ofert/wniosków. Sugerujemy złożenie oferty na co najmniej 24 godziny przed terminem składania ofert/wniosków.</w:t>
      </w:r>
      <w:r w:rsidRPr="00BC5A74">
        <w:rPr>
          <w:rFonts w:eastAsia="Calibri"/>
          <w:sz w:val="22"/>
          <w:szCs w:val="22"/>
        </w:rPr>
        <w:t xml:space="preserve">        </w:t>
      </w:r>
    </w:p>
    <w:p w14:paraId="26D9EFBF" w14:textId="77777777" w:rsidR="00265B3C" w:rsidRPr="00BC5A74" w:rsidRDefault="00265B3C">
      <w:pPr>
        <w:numPr>
          <w:ilvl w:val="0"/>
          <w:numId w:val="43"/>
        </w:numPr>
        <w:ind w:left="567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zaleca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aby </w:t>
      </w:r>
      <w:r w:rsidRPr="00BC5A74">
        <w:rPr>
          <w:rFonts w:ascii="Arial" w:eastAsia="Calibri" w:hAnsi="Arial" w:cs="Arial"/>
          <w:sz w:val="22"/>
          <w:szCs w:val="22"/>
          <w:u w:val="single"/>
        </w:rPr>
        <w:t>nie</w:t>
      </w:r>
      <w:r w:rsidRPr="00BC5A74">
        <w:rPr>
          <w:rFonts w:ascii="Arial" w:eastAsia="Calibri" w:hAnsi="Arial" w:cs="Arial"/>
          <w:sz w:val="22"/>
          <w:szCs w:val="22"/>
        </w:rPr>
        <w:t xml:space="preserve"> wprowadzać jakichkolwiek zmian w plikach po podpisaniu ich podpisem kwalifikowanym. Może to skutkować naruszeniem integralności plików co równoważne będzie z koniecznością odrzucenia oferty w postępowaniu.</w:t>
      </w:r>
    </w:p>
    <w:p w14:paraId="11CF27D0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Maksymalny rozmiar jednego pliku przesyłanego za pośrednictwem dedykowanych formularzy do: złożenia, zmiany, wycofania oferty wynosi 150 MB natomiast przy komunikacji wielkość pliku to maksymalnie 500 MB.</w:t>
      </w:r>
    </w:p>
    <w:p w14:paraId="53371D98" w14:textId="77777777" w:rsidR="00265B3C" w:rsidRPr="00BC5A74" w:rsidRDefault="00265B3C" w:rsidP="00265B3C">
      <w:pPr>
        <w:ind w:left="284"/>
        <w:contextualSpacing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u w:val="single"/>
          <w:lang w:eastAsia="en-US"/>
        </w:rPr>
        <w:t>Zamawiający rekomenduje wykorzystanie podpisu z kwalifikowanym znacznikiem czasu.</w:t>
      </w:r>
    </w:p>
    <w:p w14:paraId="0477318E" w14:textId="77777777" w:rsidR="00265B3C" w:rsidRPr="00BC5A74" w:rsidRDefault="00265B3C" w:rsidP="00265B3C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</w:p>
    <w:p w14:paraId="6BB4C630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Dokumenty elektroniczne, oświadczenia lub elektroniczne kopie dokumentów lub oświadczeń składane są przez Wykonawcę za pośrednictwem Formularza do zadawania pytań przy użyciu Platformy Zakupowej Open </w:t>
      </w:r>
      <w:proofErr w:type="spell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Nexus</w:t>
      </w:r>
      <w:proofErr w:type="spell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12402B8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po upływie terminu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składania  ofert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możliwość składania dokumentów elektronicznych, oświadczeń lub elektronicznych kopii dokumentów lub oświadczeń za pomocą poczty elektronicznej </w:t>
      </w:r>
    </w:p>
    <w:p w14:paraId="2D891A3F" w14:textId="77777777" w:rsidR="00265B3C" w:rsidRPr="003724B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zgodny z wymaganiami określonymi w aktach </w:t>
      </w:r>
      <w:r w:rsidRPr="003724B4">
        <w:rPr>
          <w:rFonts w:ascii="Arial" w:eastAsiaTheme="minorHAnsi" w:hAnsi="Arial" w:cs="Arial"/>
          <w:sz w:val="22"/>
          <w:szCs w:val="22"/>
          <w:lang w:eastAsia="en-US"/>
        </w:rPr>
        <w:t xml:space="preserve">wykonawczych do ustawy </w:t>
      </w:r>
      <w:proofErr w:type="spellStart"/>
      <w:r w:rsidRPr="003724B4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3724B4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</w:p>
    <w:p w14:paraId="7FC0AEB6" w14:textId="77777777" w:rsidR="00265B3C" w:rsidRPr="003724B4" w:rsidRDefault="00265B3C" w:rsidP="00265B3C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3724B4">
        <w:rPr>
          <w:rFonts w:ascii="Arial" w:eastAsia="Calibri" w:hAnsi="Arial" w:cs="Arial"/>
          <w:sz w:val="22"/>
          <w:szCs w:val="22"/>
          <w:lang w:eastAsia="en-US"/>
        </w:rPr>
        <w:t xml:space="preserve">Wymagania techniczne i organizacyjne wysyłania i odbierania dokumentów elektronicznych, elektronicznych kopii dokumentów i oświadczeń oraz informacji przekazywanych przy ich użyciu, opisane zostały w Instrukcji </w:t>
      </w:r>
      <w:r w:rsidRPr="003724B4">
        <w:rPr>
          <w:rFonts w:ascii="Arial" w:eastAsiaTheme="minorHAnsi" w:hAnsi="Arial" w:cs="Arial"/>
          <w:sz w:val="22"/>
          <w:szCs w:val="22"/>
          <w:lang w:eastAsia="en-US"/>
        </w:rPr>
        <w:t>korzystania dla Wykonawców. Instrukcja jest udostępniona na Platformie Zakupowej.</w:t>
      </w:r>
    </w:p>
    <w:p w14:paraId="1DFB756E" w14:textId="77777777" w:rsidR="00265B3C" w:rsidRPr="003724B4" w:rsidRDefault="00265B3C" w:rsidP="00265B3C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3724B4">
        <w:rPr>
          <w:rFonts w:ascii="Arial" w:hAnsi="Arial" w:cs="Arial"/>
          <w:sz w:val="22"/>
          <w:szCs w:val="22"/>
        </w:rPr>
        <w:t xml:space="preserve">Wykonawca zamierzający złożyć ofertę zobowiązany jest założyć konto na platformie do komunikacji elektronicznej pod adresem </w:t>
      </w:r>
      <w:hyperlink r:id="rId38" w:history="1">
        <w:r w:rsidRPr="003724B4">
          <w:rPr>
            <w:rStyle w:val="Hipercze"/>
            <w:rFonts w:ascii="Arial" w:eastAsia="Calibri" w:hAnsi="Arial" w:cs="Arial"/>
            <w:color w:val="auto"/>
            <w:sz w:val="22"/>
            <w:szCs w:val="22"/>
          </w:rPr>
          <w:t>https://platformazakupowa.pl</w:t>
        </w:r>
      </w:hyperlink>
      <w:r w:rsidRPr="003724B4">
        <w:rPr>
          <w:rFonts w:ascii="Arial" w:hAnsi="Arial" w:cs="Arial"/>
          <w:sz w:val="22"/>
          <w:szCs w:val="22"/>
        </w:rPr>
        <w:t xml:space="preserve">. Oznacza to obowiązek akceptacji regulaminu platformy i zapoznania się z instrukcjami korzystania </w:t>
      </w:r>
      <w:r w:rsidRPr="003724B4">
        <w:rPr>
          <w:rFonts w:ascii="Arial" w:hAnsi="Arial" w:cs="Arial"/>
          <w:sz w:val="22"/>
          <w:szCs w:val="22"/>
        </w:rPr>
        <w:br/>
        <w:t xml:space="preserve">z konta na platformie. </w:t>
      </w:r>
    </w:p>
    <w:p w14:paraId="52D4B36F" w14:textId="77777777" w:rsidR="00265B3C" w:rsidRPr="00BC5A74" w:rsidRDefault="00265B3C" w:rsidP="00265B3C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3724B4">
        <w:rPr>
          <w:rFonts w:ascii="Arial" w:hAnsi="Arial" w:cs="Arial"/>
          <w:sz w:val="22"/>
          <w:szCs w:val="22"/>
        </w:rPr>
        <w:t>Aktualne wymagania techniczne związane z korzystaniem z Platformy Zakupowej – wskazane</w:t>
      </w:r>
      <w:r w:rsidRPr="00BC5A74">
        <w:rPr>
          <w:rFonts w:ascii="Arial" w:hAnsi="Arial" w:cs="Arial"/>
          <w:sz w:val="22"/>
          <w:szCs w:val="22"/>
        </w:rPr>
        <w:t xml:space="preserve"> są na stronie internetowej logowania i rejestracji Platformy - pod adresem: </w:t>
      </w:r>
      <w:r w:rsidRPr="00BC5A74">
        <w:rPr>
          <w:rStyle w:val="Hipercze"/>
          <w:rFonts w:ascii="Arial" w:eastAsia="Calibri" w:hAnsi="Arial" w:cs="Arial"/>
          <w:color w:val="auto"/>
          <w:sz w:val="22"/>
          <w:szCs w:val="22"/>
        </w:rPr>
        <w:t>https://platformazakupowa.pl</w:t>
      </w:r>
    </w:p>
    <w:p w14:paraId="44F48530" w14:textId="77777777" w:rsidR="00265B3C" w:rsidRPr="00BC5A74" w:rsidRDefault="00265B3C" w:rsidP="00265B3C">
      <w:pPr>
        <w:ind w:left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1) System operacyjny Windows/Mac/Linux w aktualnie wspieranych wersjach. Uwaga: Windows 7 nie jest wspierany od 14 stycznia 2020. </w:t>
      </w:r>
    </w:p>
    <w:p w14:paraId="73A6506F" w14:textId="77777777" w:rsidR="00265B3C" w:rsidRPr="00BC5A74" w:rsidRDefault="00265B3C" w:rsidP="00265B3C">
      <w:pPr>
        <w:ind w:left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2) Przeglądarka internetowa IE od 10 w górę / Edge / FireFox / Chrome / Opera / Safari, w aktualnych wersjach. </w:t>
      </w:r>
    </w:p>
    <w:p w14:paraId="4E68B5E6" w14:textId="77777777" w:rsidR="00265B3C" w:rsidRPr="00BC5A74" w:rsidRDefault="00265B3C" w:rsidP="00265B3C">
      <w:pPr>
        <w:ind w:left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3) Włączona obsługa kodu JavaScript 4) Sprawne połączenie internetowe, </w:t>
      </w:r>
      <w:proofErr w:type="spellStart"/>
      <w:r w:rsidRPr="00BC5A74">
        <w:rPr>
          <w:rFonts w:ascii="Arial" w:hAnsi="Arial" w:cs="Arial"/>
          <w:sz w:val="22"/>
          <w:szCs w:val="22"/>
        </w:rPr>
        <w:t>upload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min. 2Mb/s 8. Sposób przesyłania plików (oferty, oświadczeń, dokumentów) za pośrednictwem Platformy Zakupowej oraz potwierdzenia złożenia plików zostały opisane w Instrukcjach (filmach) użytkowników Platformy Zakupowej. Wykonawca jest zobowiązany zapoznawać się z bieżącymi instrukcjami Platformy Zakupowej. </w:t>
      </w:r>
    </w:p>
    <w:p w14:paraId="221710E6" w14:textId="330DD0F8" w:rsidR="00265B3C" w:rsidRPr="00BC5A74" w:rsidRDefault="00675961" w:rsidP="00265B3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23.</w:t>
      </w:r>
      <w:r w:rsidR="00265B3C" w:rsidRPr="00BC5A74">
        <w:rPr>
          <w:rFonts w:ascii="Arial" w:hAnsi="Arial" w:cs="Arial"/>
          <w:sz w:val="22"/>
          <w:szCs w:val="22"/>
        </w:rPr>
        <w:t xml:space="preserve"> Oferty, oświadczenia, o których mowa w art. 125 ust. 1 ustawy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Pzp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oraz wymagane podmiotowe środki dowodowe, w tym oświadczenie, o którym mowa w art. 117 ust. 4 ustawy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Pzp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oraz zobowiązanie podmiotu udostępniającego zasoby, o którym mowa w art. 118 ust. 3 ustawy, zwane dalej „zobowiązaniem podmiotu udostępniającego zasoby”, przedmiotowe środki dowodowe, pełnomocnictwo, sporządza się w postaci elektronicznej, w formatach danych określonych w przepisach wydanych na podstawie art. 18 ustawy z dnia 17 lutego 2005 r. o informatyzacji działalności podmiotów realizujących zadania publiczne (Dz.U. z 2021 r. poz. 2070 z późn.zm.). </w:t>
      </w:r>
    </w:p>
    <w:p w14:paraId="69F000F3" w14:textId="3CA512D7" w:rsidR="00265B3C" w:rsidRPr="00BC5A74" w:rsidRDefault="00675961" w:rsidP="00265B3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24</w:t>
      </w:r>
      <w:r w:rsidR="00265B3C" w:rsidRPr="00BC5A74">
        <w:rPr>
          <w:rFonts w:ascii="Arial" w:hAnsi="Arial" w:cs="Arial"/>
          <w:sz w:val="22"/>
          <w:szCs w:val="22"/>
        </w:rPr>
        <w:t xml:space="preserve">. Informacje, oświadczenia lub dokumenty, inne niż określone w ust. 10 niniejszego rozdziału SWZ, przekazywane w postępowaniu o udzielenie 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</w:t>
      </w:r>
      <w:r w:rsidR="00265B3C" w:rsidRPr="00BC5A74">
        <w:rPr>
          <w:rFonts w:ascii="Arial" w:hAnsi="Arial" w:cs="Arial"/>
          <w:sz w:val="22"/>
          <w:szCs w:val="22"/>
        </w:rPr>
        <w:lastRenderedPageBreak/>
        <w:t xml:space="preserve">przekazywanej przy użyciu środków komunikacji elektronicznej, wskazanych przez Zamawiającego w niniejszej SWZ. </w:t>
      </w:r>
    </w:p>
    <w:p w14:paraId="3761495D" w14:textId="59062ECF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25</w:t>
      </w:r>
      <w:r w:rsidR="00265B3C" w:rsidRPr="00BC5A74">
        <w:rPr>
          <w:rFonts w:ascii="Arial" w:hAnsi="Arial" w:cs="Arial"/>
          <w:sz w:val="22"/>
          <w:szCs w:val="22"/>
        </w:rPr>
        <w:t xml:space="preserve">. Zamawiający przewiduje obsługę innych formatów plików niż te wskazane powyżej – przesłanych w formacie RAR.   W przypadku gdy plik sporządzony przez wykonawcę </w:t>
      </w:r>
      <w:r w:rsidR="00265B3C" w:rsidRPr="00BC5A74">
        <w:rPr>
          <w:rFonts w:ascii="Arial" w:hAnsi="Arial" w:cs="Arial"/>
          <w:sz w:val="22"/>
          <w:szCs w:val="22"/>
        </w:rPr>
        <w:br/>
        <w:t>w jednym z formatów opisanych powyżej nie jest wskazany na liście plików obsługiwanych przez Platformę Zakupową, wystarczy go zapisać w folderze archiwum zip i przesłać w tej postać.</w:t>
      </w:r>
    </w:p>
    <w:p w14:paraId="2A483B85" w14:textId="1B32E7E5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26</w:t>
      </w:r>
      <w:r w:rsidR="00265B3C" w:rsidRPr="00BC5A74">
        <w:rPr>
          <w:rFonts w:ascii="Arial" w:hAnsi="Arial" w:cs="Arial"/>
          <w:sz w:val="22"/>
          <w:szCs w:val="22"/>
        </w:rPr>
        <w:t xml:space="preserve">. W przypadku gdy dokumenty elektroniczne w postępowaniu o udzielenie zamówienia, przekazywane przy użyciu środków komunikacji elektronicznej, zawierają informacje stanowiące tajemnicę przedsiębiorstwa w rozumieniu przepisów ustawy z dnia 16 kwietnia 1993 r. o zwalczaniu nieuczciwej konkurencji (Dz. U. z 2022 r. poz. 1233    ) Wykonawca, </w:t>
      </w:r>
      <w:r w:rsidR="00265B3C" w:rsidRPr="00BC5A74">
        <w:rPr>
          <w:rFonts w:ascii="Arial" w:hAnsi="Arial" w:cs="Arial"/>
          <w:sz w:val="22"/>
          <w:szCs w:val="22"/>
        </w:rPr>
        <w:br/>
        <w:t xml:space="preserve">w celu utrzymania w poufności tych informacji, przekazuje je w wydzielonym i odpowiednio oznaczonym pliku korzystając na Platformie Zakupowej z pola do przekazywania plików oznaczonego jako Tajemnica Przedsiębiorstwa. W przypadku gdy wykonawca nie wyodrębni i nie zabezpieczy w ten sposób poufności informacji, Zamawiający nie bierze odpowiedzialności za ewentualne ujawnienie ich treści razem z informacjami jawnymi. </w:t>
      </w:r>
    </w:p>
    <w:p w14:paraId="302022C7" w14:textId="527EB5D9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27</w:t>
      </w:r>
      <w:r w:rsidR="00265B3C" w:rsidRPr="00BC5A74">
        <w:rPr>
          <w:rFonts w:ascii="Arial" w:hAnsi="Arial" w:cs="Arial"/>
          <w:sz w:val="22"/>
          <w:szCs w:val="22"/>
        </w:rPr>
        <w:t xml:space="preserve">. Podmiotowe środki dowodowe, przedmiotowe środki dowodowe oraz inne dokumenty lub oświadczenia, sporządzone w języku obcym przekazuje się wraz z tłumaczeniem na język polski. </w:t>
      </w:r>
    </w:p>
    <w:p w14:paraId="5BE2EE61" w14:textId="3C5487C0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28</w:t>
      </w:r>
      <w:r w:rsidR="00265B3C" w:rsidRPr="00BC5A74">
        <w:rPr>
          <w:rFonts w:ascii="Arial" w:hAnsi="Arial" w:cs="Arial"/>
          <w:sz w:val="22"/>
          <w:szCs w:val="22"/>
        </w:rPr>
        <w:t xml:space="preserve">. 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w art. 118 ustawy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Pzp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 </w:t>
      </w:r>
    </w:p>
    <w:p w14:paraId="2BDFE105" w14:textId="1E71C94A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29</w:t>
      </w:r>
      <w:r w:rsidR="00265B3C" w:rsidRPr="00BC5A74">
        <w:rPr>
          <w:rFonts w:ascii="Arial" w:hAnsi="Arial" w:cs="Arial"/>
          <w:sz w:val="22"/>
          <w:szCs w:val="22"/>
        </w:rPr>
        <w:t xml:space="preserve">. W </w:t>
      </w:r>
      <w:proofErr w:type="gramStart"/>
      <w:r w:rsidR="00265B3C" w:rsidRPr="00BC5A74">
        <w:rPr>
          <w:rFonts w:ascii="Arial" w:hAnsi="Arial" w:cs="Arial"/>
          <w:sz w:val="22"/>
          <w:szCs w:val="22"/>
        </w:rPr>
        <w:t>przypadku</w:t>
      </w:r>
      <w:proofErr w:type="gramEnd"/>
      <w:r w:rsidR="00265B3C" w:rsidRPr="00BC5A74">
        <w:rPr>
          <w:rFonts w:ascii="Arial" w:hAnsi="Arial" w:cs="Arial"/>
          <w:sz w:val="22"/>
          <w:szCs w:val="22"/>
        </w:rPr>
        <w:t xml:space="preserve">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podpisem elektronicznym, poświadczające zgodność cyfrowego odwzorowania z dokumentem w postaci papierowej.</w:t>
      </w:r>
    </w:p>
    <w:p w14:paraId="46C8583B" w14:textId="1E1004C9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30</w:t>
      </w:r>
      <w:r w:rsidR="00265B3C" w:rsidRPr="00BC5A74">
        <w:rPr>
          <w:rFonts w:ascii="Arial" w:hAnsi="Arial" w:cs="Arial"/>
          <w:sz w:val="22"/>
          <w:szCs w:val="22"/>
        </w:rPr>
        <w:t>. Zadawanie pytań przez Wykonawców odbywa się w zakładce „Pytania do SWZ”. Odpowiedzi na pytania zamawiający zamieszcza na stronie internetowej prowadzonego postępowania.</w:t>
      </w:r>
    </w:p>
    <w:p w14:paraId="0EED99FE" w14:textId="6910252F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31</w:t>
      </w:r>
      <w:r w:rsidR="00265B3C" w:rsidRPr="00BC5A74">
        <w:rPr>
          <w:rFonts w:ascii="Arial" w:hAnsi="Arial" w:cs="Arial"/>
          <w:sz w:val="22"/>
          <w:szCs w:val="22"/>
        </w:rPr>
        <w:t xml:space="preserve">. Za datę wpływu do Zamawiającego ofert, oświadczeń, wniosków, zawiadomień oraz informacji przyjmuje się datę wygenerowaną przez Platformę Zakupową. </w:t>
      </w:r>
    </w:p>
    <w:p w14:paraId="4C394E7C" w14:textId="384A5480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32</w:t>
      </w:r>
      <w:r w:rsidR="00265B3C" w:rsidRPr="00BC5A74">
        <w:rPr>
          <w:rFonts w:ascii="Arial" w:hAnsi="Arial" w:cs="Arial"/>
          <w:sz w:val="22"/>
          <w:szCs w:val="22"/>
        </w:rPr>
        <w:t xml:space="preserve">. Terminem przekazania informacji do wykonawcy przez zamawiającego jest data wygenerowana przez Platformę Zakupową. Przekazanie informacji to złożenie pliku na Platformie. </w:t>
      </w:r>
    </w:p>
    <w:p w14:paraId="4D84C124" w14:textId="071FFF09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33</w:t>
      </w:r>
      <w:r w:rsidR="00265B3C" w:rsidRPr="00BC5A74">
        <w:rPr>
          <w:rFonts w:ascii="Arial" w:hAnsi="Arial" w:cs="Arial"/>
          <w:sz w:val="22"/>
          <w:szCs w:val="22"/>
        </w:rPr>
        <w:t xml:space="preserve">. Po terminie składnia ofert/ wniosków, wykonawca znajdzie kierowane do niego wezwania lub informacje w zakładce „Do Wykonawcy” </w:t>
      </w:r>
    </w:p>
    <w:p w14:paraId="78F2509A" w14:textId="54EC417C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33</w:t>
      </w:r>
      <w:r w:rsidR="00265B3C" w:rsidRPr="00BC5A74">
        <w:rPr>
          <w:rFonts w:ascii="Arial" w:hAnsi="Arial" w:cs="Arial"/>
          <w:sz w:val="22"/>
          <w:szCs w:val="22"/>
        </w:rPr>
        <w:t xml:space="preserve">. Odpowiedzi na wezwania Zamawiającego są składane przez Wykonawcę w oknie Platformy Zakupowej przeznaczonym do składania plików do Zamawiającego w podziale na pliki jawne i te z zastrzeżoną tajemnicą przedsiębiorstwa. </w:t>
      </w:r>
    </w:p>
    <w:p w14:paraId="030B0B93" w14:textId="4C6C4C95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34</w:t>
      </w:r>
      <w:r w:rsidR="00265B3C" w:rsidRPr="00BC5A74">
        <w:rPr>
          <w:rFonts w:ascii="Arial" w:hAnsi="Arial" w:cs="Arial"/>
          <w:sz w:val="22"/>
          <w:szCs w:val="22"/>
        </w:rPr>
        <w:t xml:space="preserve">. Dopuszczalne formaty przesyłanych danych tj. plików o wielkości do 20 MB każdy w formatach: pdf,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doc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docx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xls,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xlsx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xades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xml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zip. Za pośrednictwem Platformy Zakupowej można przesłać wiele pojedynczych plików we wskazanym formacie lub plik archiwum (ZIP) zawierający wiele pojedynczych plików, w tym wypadku w dowolnym, akceptowalnym przez Zamawiającego formacie. </w:t>
      </w:r>
    </w:p>
    <w:p w14:paraId="59C7C1F8" w14:textId="3D199BE5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35</w:t>
      </w:r>
      <w:r w:rsidR="00265B3C" w:rsidRPr="00BC5A74">
        <w:rPr>
          <w:rFonts w:ascii="Arial" w:hAnsi="Arial" w:cs="Arial"/>
          <w:sz w:val="22"/>
          <w:szCs w:val="22"/>
        </w:rPr>
        <w:t xml:space="preserve">. Wykonawca nie może ustanawiać hasła dostępu do składanego pliku. Wykonawca nie może samodzielnie szyfrować przekazywanych plików. </w:t>
      </w:r>
    </w:p>
    <w:p w14:paraId="5F693072" w14:textId="40CF6F9A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37</w:t>
      </w:r>
      <w:r w:rsidR="00265B3C" w:rsidRPr="00BC5A74">
        <w:rPr>
          <w:rFonts w:ascii="Arial" w:hAnsi="Arial" w:cs="Arial"/>
          <w:sz w:val="22"/>
          <w:szCs w:val="22"/>
        </w:rPr>
        <w:t xml:space="preserve">. Plik załączony przez Wykonawcę w Platformie Zakupowej, nie jest widoczny ani identyfikowalny dla zamawiającego do czasu upływu terminu składania ofert / wniosków.  </w:t>
      </w:r>
    </w:p>
    <w:p w14:paraId="61745EBA" w14:textId="1BE3276B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38</w:t>
      </w:r>
      <w:r w:rsidR="00265B3C" w:rsidRPr="00BC5A74">
        <w:rPr>
          <w:rFonts w:ascii="Arial" w:hAnsi="Arial" w:cs="Arial"/>
          <w:sz w:val="22"/>
          <w:szCs w:val="22"/>
        </w:rPr>
        <w:t xml:space="preserve">. Oferta i oświadczenia wraz z nimi składane mogą być wycofane i złożone przez wykonawcę ponownie przed upływem wyznaczonego terminu składania ofert. </w:t>
      </w:r>
    </w:p>
    <w:p w14:paraId="4862F331" w14:textId="1122E48C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>39</w:t>
      </w:r>
      <w:r w:rsidR="00265B3C" w:rsidRPr="00BC5A74">
        <w:rPr>
          <w:rFonts w:ascii="Arial" w:hAnsi="Arial" w:cs="Arial"/>
          <w:sz w:val="22"/>
          <w:szCs w:val="22"/>
        </w:rPr>
        <w:t xml:space="preserve">. Po upływie terminu składania ofert nie będzie możliwe wycofanie lub zmiana złożonej oferty. </w:t>
      </w:r>
    </w:p>
    <w:p w14:paraId="17186EAD" w14:textId="44AEA420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40</w:t>
      </w:r>
      <w:r w:rsidR="00265B3C" w:rsidRPr="00BC5A74">
        <w:rPr>
          <w:rFonts w:ascii="Arial" w:hAnsi="Arial" w:cs="Arial"/>
          <w:sz w:val="22"/>
          <w:szCs w:val="22"/>
        </w:rPr>
        <w:t xml:space="preserve">. Wykonawca ma obowiązek śledzić komunikaty generowane przez Platformę Zakupową. Podstawowym źródłem informacji jest Platforma Zakupowa, wszelkie fakultatywne powiadomienia za pomocą poczty e-mail obciążone są ryzykiem błędów związanych z działaniem serwerów pocztowych, na których działanie zamawiający nie ma wpływu. </w:t>
      </w:r>
    </w:p>
    <w:p w14:paraId="1F5AAE74" w14:textId="04CD8BAA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41</w:t>
      </w:r>
      <w:r w:rsidR="00265B3C" w:rsidRPr="00BC5A74">
        <w:rPr>
          <w:rFonts w:ascii="Arial" w:hAnsi="Arial" w:cs="Arial"/>
          <w:sz w:val="22"/>
          <w:szCs w:val="22"/>
        </w:rPr>
        <w:t xml:space="preserve">. Rekomendacje Zamawiającego: </w:t>
      </w:r>
    </w:p>
    <w:p w14:paraId="74E3562E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a) Zaleca się sporządzenie oferty i oświadczeń w formacie PDF i podpisanie podpisem w formacie </w:t>
      </w:r>
      <w:proofErr w:type="spellStart"/>
      <w:r w:rsidRPr="00BC5A74">
        <w:rPr>
          <w:rFonts w:ascii="Arial" w:hAnsi="Arial" w:cs="Arial"/>
          <w:sz w:val="22"/>
          <w:szCs w:val="22"/>
        </w:rPr>
        <w:t>PAdES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506E0BD6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b) Nie zaleca się stosowania podpisu zewnętrznego XADES (2 pliki do przekazania) </w:t>
      </w:r>
    </w:p>
    <w:p w14:paraId="28C8E497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c) Wykonawca powinien stosować znacznik czasu (wariant T), w podpisie nie jest rekomendowany wariant „BES”. </w:t>
      </w:r>
    </w:p>
    <w:p w14:paraId="3DF63226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d) Plik z tajemnicą przedsiębiorstwa nie powinien być zawarty wraz z innymi plikami w jednym folderze archiwum następnie podpisanym. Taki plik powinien zostać wydzielony, podpisany i złożony w odpowiednim miejscu na platformie. </w:t>
      </w:r>
    </w:p>
    <w:p w14:paraId="28EEA59C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e) Pełnomocnik nie może poświadczać za zgodność skanu swojego pełnomocnictwa </w:t>
      </w:r>
    </w:p>
    <w:p w14:paraId="66542849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g) Po podpisaniu pliku a przed jego wysłaniem do Platformy Zakupowej uczestnik powinien upewnić się, że plik jest prawidłowo podpisany a jego weryfikacja jest pozytywna. </w:t>
      </w:r>
    </w:p>
    <w:p w14:paraId="459A77D3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Przykładowo pozytywny komunikat w ADOBE READER nie zawsze oznacza prawidłowy podpis – może to być np. pieczęć kwalifikowana wskazująca na instytucję a nie </w:t>
      </w:r>
      <w:proofErr w:type="gramStart"/>
      <w:r w:rsidRPr="00BC5A74">
        <w:rPr>
          <w:rFonts w:ascii="Arial" w:hAnsi="Arial" w:cs="Arial"/>
          <w:sz w:val="22"/>
          <w:szCs w:val="22"/>
        </w:rPr>
        <w:t>osobę,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lub inny podpis, któremu ufa </w:t>
      </w:r>
      <w:proofErr w:type="gramStart"/>
      <w:r w:rsidRPr="00BC5A74">
        <w:rPr>
          <w:rFonts w:ascii="Arial" w:hAnsi="Arial" w:cs="Arial"/>
          <w:sz w:val="22"/>
          <w:szCs w:val="22"/>
        </w:rPr>
        <w:t>ADOBE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ale nie jest on podpisem kwalifikowanym w rozumieniu </w:t>
      </w:r>
      <w:proofErr w:type="spellStart"/>
      <w:r w:rsidRPr="00BC5A74">
        <w:rPr>
          <w:rFonts w:ascii="Arial" w:hAnsi="Arial" w:cs="Arial"/>
          <w:sz w:val="22"/>
          <w:szCs w:val="22"/>
        </w:rPr>
        <w:t>eIDAS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51F3A46E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f) Wiele różnych dokumentów w formacie PDF można scalić w jeden plik PDF a następnie go podpisać jednym podpisem w formacie PADES. </w:t>
      </w:r>
    </w:p>
    <w:p w14:paraId="0AF7F471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g) Uczestnik nie powinien najpierw drukować formularzy, podpisywać ich ręcznie, a następnie skanować i na końcu podpisywać elektronicznie. Wystarczy od razu wypełnić elektronicznie, zapisać jako PDF i podpisać wymaganym podpisem elektronicznym. </w:t>
      </w:r>
    </w:p>
    <w:p w14:paraId="65695CC7" w14:textId="77777777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h) Podpis elektroniczny zastosowany z poziomu programu MS OFFICE nie spełnia wymogu poprawnej weryfikacji.</w:t>
      </w:r>
    </w:p>
    <w:p w14:paraId="1619344F" w14:textId="6A729106" w:rsidR="00265B3C" w:rsidRPr="00BC5A74" w:rsidRDefault="00265B3C" w:rsidP="00FE5C5C">
      <w:pPr>
        <w:ind w:left="567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j) Nie zaleca się podpisywania folderu Archiwum (zip) zawierającego niepodpisane pliki – powinno nastąpić najpierw podpisanie plików a potem ewentualnie spakowanie do zip.</w:t>
      </w:r>
    </w:p>
    <w:p w14:paraId="48327C57" w14:textId="53D8E913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</w:p>
    <w:p w14:paraId="169C8EAE" w14:textId="52656C46" w:rsidR="00265B3C" w:rsidRPr="00782B8B" w:rsidRDefault="00265B3C" w:rsidP="00265B3C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782B8B">
        <w:rPr>
          <w:rFonts w:ascii="Arial" w:hAnsi="Arial" w:cs="Arial"/>
          <w:b/>
          <w:spacing w:val="-2"/>
          <w:sz w:val="22"/>
          <w:szCs w:val="22"/>
        </w:rPr>
        <w:t xml:space="preserve">TERMIN ZWIĄZANIA OFERTĄ – </w:t>
      </w:r>
      <w:r w:rsidR="008911F5" w:rsidRPr="00782B8B">
        <w:rPr>
          <w:rFonts w:ascii="Arial" w:hAnsi="Arial" w:cs="Arial"/>
          <w:b/>
          <w:spacing w:val="-2"/>
          <w:sz w:val="22"/>
          <w:szCs w:val="22"/>
        </w:rPr>
        <w:t>30 dni od upływu terminu składania ofert</w:t>
      </w:r>
      <w:r w:rsidR="009D2057" w:rsidRPr="00782B8B">
        <w:rPr>
          <w:rFonts w:ascii="Arial" w:hAnsi="Arial" w:cs="Arial"/>
          <w:b/>
          <w:spacing w:val="-2"/>
          <w:sz w:val="22"/>
          <w:szCs w:val="22"/>
        </w:rPr>
        <w:t xml:space="preserve"> tj. do </w:t>
      </w:r>
      <w:r w:rsidR="0098018C">
        <w:rPr>
          <w:rFonts w:ascii="Arial" w:hAnsi="Arial" w:cs="Arial"/>
          <w:b/>
          <w:spacing w:val="-2"/>
          <w:sz w:val="22"/>
          <w:szCs w:val="22"/>
        </w:rPr>
        <w:t>2</w:t>
      </w:r>
      <w:r w:rsidR="00FA6CC5">
        <w:rPr>
          <w:rFonts w:ascii="Arial" w:hAnsi="Arial" w:cs="Arial"/>
          <w:b/>
          <w:spacing w:val="-2"/>
          <w:sz w:val="22"/>
          <w:szCs w:val="22"/>
        </w:rPr>
        <w:t>3</w:t>
      </w:r>
      <w:r w:rsidR="009D2057" w:rsidRPr="00782B8B">
        <w:rPr>
          <w:rFonts w:ascii="Arial" w:hAnsi="Arial" w:cs="Arial"/>
          <w:b/>
          <w:spacing w:val="-2"/>
          <w:sz w:val="22"/>
          <w:szCs w:val="22"/>
        </w:rPr>
        <w:t>.</w:t>
      </w:r>
      <w:r w:rsidR="003724B4" w:rsidRPr="00782B8B">
        <w:rPr>
          <w:rFonts w:ascii="Arial" w:hAnsi="Arial" w:cs="Arial"/>
          <w:b/>
          <w:spacing w:val="-2"/>
          <w:sz w:val="22"/>
          <w:szCs w:val="22"/>
        </w:rPr>
        <w:t>01</w:t>
      </w:r>
      <w:r w:rsidR="009D2057" w:rsidRPr="00782B8B">
        <w:rPr>
          <w:rFonts w:ascii="Arial" w:hAnsi="Arial" w:cs="Arial"/>
          <w:b/>
          <w:spacing w:val="-2"/>
          <w:sz w:val="22"/>
          <w:szCs w:val="22"/>
        </w:rPr>
        <w:t>. 2025 r</w:t>
      </w:r>
      <w:r w:rsidR="008911F5" w:rsidRPr="00782B8B">
        <w:rPr>
          <w:rFonts w:ascii="Arial" w:hAnsi="Arial" w:cs="Arial"/>
          <w:b/>
          <w:spacing w:val="-2"/>
          <w:sz w:val="22"/>
          <w:szCs w:val="22"/>
        </w:rPr>
        <w:t>.</w:t>
      </w:r>
      <w:r w:rsidR="00095DDD" w:rsidRPr="00782B8B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0F1A5798" w14:textId="77777777" w:rsidR="00265B3C" w:rsidRPr="00BC5A74" w:rsidRDefault="00265B3C" w:rsidP="00265B3C">
      <w:pPr>
        <w:pStyle w:val="Akapitzlist"/>
        <w:ind w:left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09F2668" w14:textId="77777777" w:rsidR="00265B3C" w:rsidRPr="00BC5A74" w:rsidRDefault="00265B3C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right="10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 </w:t>
      </w:r>
    </w:p>
    <w:p w14:paraId="7491227E" w14:textId="011ADD5D" w:rsidR="00265B3C" w:rsidRPr="00BC5A74" w:rsidRDefault="00265B3C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right="10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Przedłużenie terminu związania ofertą, o którym mowa w ust. </w:t>
      </w:r>
      <w:r w:rsidR="007B2CBD" w:rsidRPr="00BC5A74">
        <w:rPr>
          <w:rFonts w:ascii="Arial" w:eastAsia="Trebuchet MS" w:hAnsi="Arial" w:cs="Arial"/>
          <w:sz w:val="22"/>
          <w:szCs w:val="22"/>
        </w:rPr>
        <w:t>1</w:t>
      </w:r>
      <w:r w:rsidRPr="00BC5A74">
        <w:rPr>
          <w:rFonts w:ascii="Arial" w:eastAsia="Trebuchet MS" w:hAnsi="Arial" w:cs="Arial"/>
          <w:sz w:val="22"/>
          <w:szCs w:val="22"/>
        </w:rPr>
        <w:t xml:space="preserve">, wymaga złożenia przez Wykonawcę pisemnego oświadczenia o wyrażeniu zgody na przedłużenie terminu związania ofertą. </w:t>
      </w:r>
    </w:p>
    <w:p w14:paraId="709BC51B" w14:textId="77777777" w:rsidR="002E7C75" w:rsidRPr="00BC5A74" w:rsidRDefault="002E7C75" w:rsidP="002E7C75">
      <w:pPr>
        <w:pStyle w:val="Tekstpodstawowywcity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2E59419" w14:textId="77777777" w:rsidR="009A51FE" w:rsidRPr="00BC5A74" w:rsidRDefault="002D7ADB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OKREŚLENIE MIEJSCA ORAZ TERMINU SKŁADANIA I OTWARCIA OFERT:</w:t>
      </w:r>
    </w:p>
    <w:p w14:paraId="5C6F3D26" w14:textId="77777777" w:rsidR="00416CB0" w:rsidRPr="00BC5A74" w:rsidRDefault="00416CB0" w:rsidP="00E24AC1">
      <w:pPr>
        <w:pStyle w:val="Tekstpodstawowywcity"/>
        <w:spacing w:after="0"/>
        <w:ind w:left="0"/>
        <w:jc w:val="both"/>
        <w:rPr>
          <w:rFonts w:ascii="Arial" w:hAnsi="Arial" w:cs="Arial"/>
          <w:spacing w:val="-2"/>
          <w:sz w:val="22"/>
          <w:szCs w:val="22"/>
          <w:vertAlign w:val="superscript"/>
        </w:rPr>
      </w:pPr>
    </w:p>
    <w:p w14:paraId="5511963C" w14:textId="4D8DD1FE" w:rsidR="000A063C" w:rsidRPr="00BC5A74" w:rsidRDefault="002D7ADB" w:rsidP="007914E1">
      <w:pPr>
        <w:pStyle w:val="Akapitzlist"/>
        <w:numPr>
          <w:ilvl w:val="0"/>
          <w:numId w:val="7"/>
        </w:numPr>
        <w:spacing w:line="259" w:lineRule="auto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Oferty należy składać </w:t>
      </w:r>
      <w:r w:rsidR="00F24129" w:rsidRPr="00BC5A74">
        <w:rPr>
          <w:rFonts w:ascii="Arial" w:hAnsi="Arial" w:cs="Arial"/>
          <w:spacing w:val="-2"/>
          <w:sz w:val="22"/>
          <w:szCs w:val="22"/>
        </w:rPr>
        <w:t xml:space="preserve">poprzez platformę </w:t>
      </w:r>
      <w:proofErr w:type="gramStart"/>
      <w:r w:rsidR="00F24129" w:rsidRPr="00BC5A74">
        <w:rPr>
          <w:rFonts w:ascii="Arial" w:hAnsi="Arial" w:cs="Arial"/>
          <w:spacing w:val="-2"/>
          <w:sz w:val="22"/>
          <w:szCs w:val="22"/>
        </w:rPr>
        <w:t xml:space="preserve">zakupową </w:t>
      </w:r>
      <w:r w:rsidR="00AE4ED2"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>do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dnia </w:t>
      </w:r>
      <w:r w:rsidR="0098018C">
        <w:rPr>
          <w:rFonts w:ascii="Arial" w:hAnsi="Arial" w:cs="Arial"/>
          <w:b/>
          <w:spacing w:val="-2"/>
          <w:sz w:val="22"/>
          <w:szCs w:val="22"/>
        </w:rPr>
        <w:t>2</w:t>
      </w:r>
      <w:r w:rsidR="00FA6CC5">
        <w:rPr>
          <w:rFonts w:ascii="Arial" w:hAnsi="Arial" w:cs="Arial"/>
          <w:b/>
          <w:spacing w:val="-2"/>
          <w:sz w:val="22"/>
          <w:szCs w:val="22"/>
        </w:rPr>
        <w:t>3</w:t>
      </w:r>
      <w:r w:rsidR="007914E1" w:rsidRPr="00BC5A74">
        <w:rPr>
          <w:rFonts w:ascii="Arial" w:hAnsi="Arial" w:cs="Arial"/>
          <w:b/>
          <w:spacing w:val="-2"/>
          <w:sz w:val="22"/>
          <w:szCs w:val="22"/>
        </w:rPr>
        <w:t>.</w:t>
      </w:r>
      <w:r w:rsidR="00795E71">
        <w:rPr>
          <w:rFonts w:ascii="Arial" w:hAnsi="Arial" w:cs="Arial"/>
          <w:b/>
          <w:spacing w:val="-2"/>
          <w:sz w:val="22"/>
          <w:szCs w:val="22"/>
        </w:rPr>
        <w:t>1</w:t>
      </w:r>
      <w:r w:rsidR="003724B4">
        <w:rPr>
          <w:rFonts w:ascii="Arial" w:hAnsi="Arial" w:cs="Arial"/>
          <w:b/>
          <w:spacing w:val="-2"/>
          <w:sz w:val="22"/>
          <w:szCs w:val="22"/>
        </w:rPr>
        <w:t>2</w:t>
      </w:r>
      <w:r w:rsidR="007914E1" w:rsidRPr="00BC5A74">
        <w:rPr>
          <w:rFonts w:ascii="Arial" w:hAnsi="Arial" w:cs="Arial"/>
          <w:b/>
          <w:spacing w:val="-2"/>
          <w:sz w:val="22"/>
          <w:szCs w:val="22"/>
        </w:rPr>
        <w:t>.</w:t>
      </w:r>
      <w:r w:rsidR="002E43DF" w:rsidRPr="00BC5A74">
        <w:rPr>
          <w:rFonts w:ascii="Arial" w:hAnsi="Arial" w:cs="Arial"/>
          <w:b/>
          <w:spacing w:val="-2"/>
          <w:sz w:val="22"/>
          <w:szCs w:val="22"/>
        </w:rPr>
        <w:t>202</w:t>
      </w:r>
      <w:r w:rsidR="009D2057" w:rsidRPr="00BC5A74">
        <w:rPr>
          <w:rFonts w:ascii="Arial" w:hAnsi="Arial" w:cs="Arial"/>
          <w:b/>
          <w:spacing w:val="-2"/>
          <w:sz w:val="22"/>
          <w:szCs w:val="22"/>
        </w:rPr>
        <w:t xml:space="preserve">5 </w:t>
      </w:r>
      <w:r w:rsidRPr="00BC5A74">
        <w:rPr>
          <w:rFonts w:ascii="Arial" w:hAnsi="Arial" w:cs="Arial"/>
          <w:b/>
          <w:spacing w:val="-2"/>
          <w:sz w:val="22"/>
          <w:szCs w:val="22"/>
        </w:rPr>
        <w:t>r.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do godz. </w:t>
      </w:r>
      <w:r w:rsidR="002E7C75" w:rsidRPr="00BC5A74">
        <w:rPr>
          <w:rFonts w:ascii="Arial" w:hAnsi="Arial" w:cs="Arial"/>
          <w:b/>
          <w:spacing w:val="-2"/>
          <w:sz w:val="22"/>
          <w:szCs w:val="22"/>
        </w:rPr>
        <w:t>1</w:t>
      </w:r>
      <w:r w:rsidR="008824F4" w:rsidRPr="00BC5A74">
        <w:rPr>
          <w:rFonts w:ascii="Arial" w:hAnsi="Arial" w:cs="Arial"/>
          <w:b/>
          <w:spacing w:val="-2"/>
          <w:sz w:val="22"/>
          <w:szCs w:val="22"/>
        </w:rPr>
        <w:t>0:00</w:t>
      </w:r>
      <w:r w:rsidR="00474756" w:rsidRPr="00BC5A74">
        <w:rPr>
          <w:rFonts w:ascii="Arial" w:hAnsi="Arial" w:cs="Arial"/>
          <w:b/>
          <w:spacing w:val="-2"/>
          <w:sz w:val="22"/>
          <w:szCs w:val="22"/>
        </w:rPr>
        <w:t>.</w:t>
      </w:r>
    </w:p>
    <w:p w14:paraId="3605885F" w14:textId="77777777" w:rsidR="00BB646B" w:rsidRPr="00BC5A74" w:rsidRDefault="00BB646B" w:rsidP="00744CD9">
      <w:pPr>
        <w:pStyle w:val="Akapitzlist"/>
        <w:spacing w:line="259" w:lineRule="auto"/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1EBD6AEB" w14:textId="465F5809" w:rsidR="001027C1" w:rsidRPr="00BC5A74" w:rsidRDefault="002E7C75" w:rsidP="00916000">
      <w:pPr>
        <w:pStyle w:val="Tekstpodstawowywcity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Otwarcie ofert 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>nastąpi w dniu, w którym upływa termin składania ofert, o godz. 1</w:t>
      </w:r>
      <w:r w:rsidR="00AE4ED2" w:rsidRPr="00BC5A74">
        <w:rPr>
          <w:rFonts w:ascii="Arial" w:hAnsi="Arial" w:cs="Arial"/>
          <w:spacing w:val="-2"/>
          <w:sz w:val="22"/>
          <w:szCs w:val="22"/>
          <w:lang w:val="pl-PL"/>
        </w:rPr>
        <w:t>1</w:t>
      </w:r>
      <w:r w:rsidR="008824F4" w:rsidRPr="00BC5A74">
        <w:rPr>
          <w:rFonts w:ascii="Arial" w:hAnsi="Arial" w:cs="Arial"/>
          <w:spacing w:val="-2"/>
          <w:sz w:val="22"/>
          <w:szCs w:val="22"/>
          <w:lang w:val="pl-PL"/>
        </w:rPr>
        <w:t>:</w:t>
      </w:r>
      <w:r w:rsidR="00AE4ED2" w:rsidRPr="00BC5A74">
        <w:rPr>
          <w:rFonts w:ascii="Arial" w:hAnsi="Arial" w:cs="Arial"/>
          <w:spacing w:val="-2"/>
          <w:sz w:val="22"/>
          <w:szCs w:val="22"/>
          <w:lang w:val="pl-PL"/>
        </w:rPr>
        <w:t>00</w:t>
      </w:r>
      <w:r w:rsidR="008824F4" w:rsidRPr="00BC5A74">
        <w:rPr>
          <w:rFonts w:ascii="Arial" w:hAnsi="Arial" w:cs="Arial"/>
          <w:spacing w:val="-2"/>
          <w:sz w:val="22"/>
          <w:szCs w:val="22"/>
          <w:lang w:val="pl-PL"/>
        </w:rPr>
        <w:t>.</w:t>
      </w:r>
    </w:p>
    <w:p w14:paraId="2A7099CE" w14:textId="77777777" w:rsidR="002639B2" w:rsidRPr="00BC5A74" w:rsidRDefault="002639B2" w:rsidP="002639B2">
      <w:pPr>
        <w:pStyle w:val="Tekstpodstawowywcity"/>
        <w:spacing w:after="0"/>
        <w:jc w:val="both"/>
        <w:rPr>
          <w:rFonts w:ascii="Arial" w:hAnsi="Arial" w:cs="Arial"/>
          <w:spacing w:val="-2"/>
          <w:sz w:val="22"/>
          <w:szCs w:val="22"/>
        </w:rPr>
      </w:pPr>
    </w:p>
    <w:p w14:paraId="3CC9395F" w14:textId="77777777" w:rsidR="009A51FE" w:rsidRPr="00BC5A74" w:rsidRDefault="000A063C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SPOSÓB</w:t>
      </w:r>
      <w:r w:rsidR="009A51FE" w:rsidRPr="00BC5A74">
        <w:rPr>
          <w:rFonts w:ascii="Arial" w:hAnsi="Arial" w:cs="Arial"/>
          <w:b/>
          <w:spacing w:val="-2"/>
          <w:sz w:val="22"/>
          <w:szCs w:val="22"/>
        </w:rPr>
        <w:t xml:space="preserve"> OBLICZENIA CENY OFERTY:</w:t>
      </w:r>
    </w:p>
    <w:p w14:paraId="0EAABA92" w14:textId="77777777" w:rsidR="00416CB0" w:rsidRPr="00BC5A74" w:rsidRDefault="00416CB0" w:rsidP="006B7341">
      <w:pPr>
        <w:pStyle w:val="Tekstpodstawowywcity"/>
        <w:spacing w:after="0"/>
        <w:ind w:left="0"/>
        <w:jc w:val="both"/>
        <w:rPr>
          <w:rFonts w:ascii="Arial" w:hAnsi="Arial" w:cs="Arial"/>
          <w:b/>
          <w:spacing w:val="-2"/>
          <w:sz w:val="22"/>
          <w:szCs w:val="22"/>
          <w:lang w:val="pl-PL"/>
        </w:rPr>
      </w:pPr>
    </w:p>
    <w:p w14:paraId="46C42A56" w14:textId="77777777" w:rsidR="00AC1DC4" w:rsidRPr="00BC5A74" w:rsidRDefault="00E14293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Cenę należy podać w walucie polskiej.</w:t>
      </w:r>
      <w:r w:rsidR="00DD6CFE" w:rsidRPr="00BC5A7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E990107" w14:textId="77777777" w:rsidR="00361B6C" w:rsidRPr="00BC5A74" w:rsidRDefault="00AC1DC4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Cenę należy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podać,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jako: cenę netto, podatek VAT oraz cenę brutto (cena do zapłaty).</w:t>
      </w:r>
      <w:r w:rsidR="00361B6C" w:rsidRPr="00BC5A74">
        <w:rPr>
          <w:rFonts w:ascii="Arial" w:hAnsi="Arial" w:cs="Arial"/>
          <w:spacing w:val="-2"/>
          <w:sz w:val="22"/>
          <w:szCs w:val="22"/>
        </w:rPr>
        <w:br/>
        <w:t>w PLN.</w:t>
      </w:r>
    </w:p>
    <w:p w14:paraId="7EC956EF" w14:textId="77777777" w:rsidR="00F76B14" w:rsidRPr="00BC5A74" w:rsidRDefault="00361B6C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lastRenderedPageBreak/>
        <w:t xml:space="preserve">Wykonawca oblicza cenę </w:t>
      </w:r>
      <w:r w:rsidR="00F76B14" w:rsidRPr="00BC5A74">
        <w:rPr>
          <w:rFonts w:ascii="Arial" w:hAnsi="Arial" w:cs="Arial"/>
          <w:spacing w:val="-2"/>
          <w:sz w:val="22"/>
          <w:szCs w:val="22"/>
        </w:rPr>
        <w:t>oferty z uwzględnieniem wszelkich kosztów niezbędnych do zrealizowania zam</w:t>
      </w:r>
      <w:r w:rsidR="00387B32" w:rsidRPr="00BC5A74">
        <w:rPr>
          <w:rFonts w:ascii="Arial" w:hAnsi="Arial" w:cs="Arial"/>
          <w:spacing w:val="-2"/>
          <w:sz w:val="22"/>
          <w:szCs w:val="22"/>
        </w:rPr>
        <w:t>ówienia wynikających wprost z S</w:t>
      </w:r>
      <w:r w:rsidR="00F76B14" w:rsidRPr="00BC5A74">
        <w:rPr>
          <w:rFonts w:ascii="Arial" w:hAnsi="Arial" w:cs="Arial"/>
          <w:spacing w:val="-2"/>
          <w:sz w:val="22"/>
          <w:szCs w:val="22"/>
        </w:rPr>
        <w:t xml:space="preserve">WZ oraz ujmie wszystkie inne koszty </w:t>
      </w:r>
      <w:r w:rsidR="009144EC" w:rsidRPr="00BC5A74">
        <w:rPr>
          <w:rFonts w:ascii="Arial" w:hAnsi="Arial" w:cs="Arial"/>
          <w:spacing w:val="-2"/>
          <w:sz w:val="22"/>
          <w:szCs w:val="22"/>
        </w:rPr>
        <w:br/>
      </w:r>
      <w:r w:rsidR="00F76B14" w:rsidRPr="00BC5A74">
        <w:rPr>
          <w:rFonts w:ascii="Arial" w:hAnsi="Arial" w:cs="Arial"/>
          <w:spacing w:val="-2"/>
          <w:sz w:val="22"/>
          <w:szCs w:val="22"/>
        </w:rPr>
        <w:t xml:space="preserve">i składniki w nich niezawarte, a bez których nie można wykonać zamówienia. </w:t>
      </w:r>
    </w:p>
    <w:p w14:paraId="0D191686" w14:textId="77777777" w:rsidR="00AC1DC4" w:rsidRPr="00BC5A74" w:rsidRDefault="00AC1DC4" w:rsidP="00AC1DC4">
      <w:pPr>
        <w:tabs>
          <w:tab w:val="left" w:pos="142"/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1681C45C" w14:textId="77777777" w:rsidR="004172B0" w:rsidRPr="00BC5A74" w:rsidRDefault="000A063C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KRYTERIA OCENY OFERT</w:t>
      </w:r>
    </w:p>
    <w:p w14:paraId="0B56C14F" w14:textId="77777777" w:rsidR="00387B32" w:rsidRPr="00BC5A74" w:rsidRDefault="00387B32" w:rsidP="000E63ED">
      <w:pPr>
        <w:pStyle w:val="Tekstpodstawowywcity"/>
        <w:spacing w:after="0"/>
        <w:ind w:left="0"/>
        <w:jc w:val="both"/>
        <w:rPr>
          <w:rFonts w:ascii="Arial" w:hAnsi="Arial" w:cs="Arial"/>
          <w:b/>
          <w:spacing w:val="-2"/>
          <w:sz w:val="22"/>
          <w:szCs w:val="22"/>
          <w:lang w:val="pl-PL"/>
        </w:rPr>
      </w:pPr>
    </w:p>
    <w:p w14:paraId="1A42BCE8" w14:textId="55135EAA" w:rsidR="007A15E6" w:rsidRPr="00BC5A74" w:rsidRDefault="00D55C65" w:rsidP="00AB214B">
      <w:pPr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1. </w:t>
      </w:r>
      <w:r w:rsidR="00AF6CB3" w:rsidRPr="00BC5A74">
        <w:rPr>
          <w:rFonts w:ascii="Arial" w:hAnsi="Arial" w:cs="Arial"/>
          <w:spacing w:val="-2"/>
          <w:sz w:val="22"/>
          <w:szCs w:val="22"/>
        </w:rPr>
        <w:t>Zamawiający dokona wyboru najkorzystniejszej oferty według następując</w:t>
      </w:r>
      <w:r w:rsidR="007A15E6" w:rsidRPr="00BC5A74">
        <w:rPr>
          <w:rFonts w:ascii="Arial" w:hAnsi="Arial" w:cs="Arial"/>
          <w:spacing w:val="-2"/>
          <w:sz w:val="22"/>
          <w:szCs w:val="22"/>
        </w:rPr>
        <w:t>ych kryteriów</w:t>
      </w:r>
      <w:r w:rsidR="00756CF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E53BC1" w:rsidRPr="00BC5A74">
        <w:rPr>
          <w:rFonts w:ascii="Arial" w:hAnsi="Arial" w:cs="Arial"/>
          <w:spacing w:val="-2"/>
          <w:sz w:val="22"/>
          <w:szCs w:val="22"/>
        </w:rPr>
        <w:br/>
      </w:r>
      <w:r w:rsidR="00756CF6" w:rsidRPr="00BC5A74">
        <w:rPr>
          <w:rFonts w:ascii="Arial" w:hAnsi="Arial" w:cs="Arial"/>
          <w:spacing w:val="-2"/>
          <w:sz w:val="22"/>
          <w:szCs w:val="22"/>
        </w:rPr>
        <w:t>i sposobu liczenia punktów</w:t>
      </w:r>
      <w:r w:rsidR="007A15E6" w:rsidRPr="00BC5A74">
        <w:rPr>
          <w:rFonts w:ascii="Arial" w:hAnsi="Arial" w:cs="Arial"/>
          <w:spacing w:val="-2"/>
          <w:sz w:val="22"/>
          <w:szCs w:val="22"/>
        </w:rPr>
        <w:t>:</w:t>
      </w:r>
    </w:p>
    <w:p w14:paraId="0D55D585" w14:textId="77777777" w:rsidR="00356209" w:rsidRPr="00BC5A74" w:rsidRDefault="00356209" w:rsidP="00AC55FB">
      <w:pPr>
        <w:pStyle w:val="Akapitzlist"/>
        <w:ind w:left="284"/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38848630" w14:textId="28EADDA2" w:rsidR="00996A2F" w:rsidRPr="00BC5A74" w:rsidRDefault="00996A2F" w:rsidP="00996A2F">
      <w:pPr>
        <w:widowControl w:val="0"/>
        <w:shd w:val="clear" w:color="auto" w:fill="FFFFFF"/>
        <w:tabs>
          <w:tab w:val="left" w:pos="994"/>
          <w:tab w:val="left" w:pos="2700"/>
        </w:tabs>
        <w:suppressAutoHyphens/>
        <w:autoSpaceDE w:val="0"/>
        <w:spacing w:after="120"/>
        <w:ind w:left="142"/>
        <w:jc w:val="both"/>
        <w:rPr>
          <w:rFonts w:ascii="Arial" w:hAnsi="Arial" w:cs="Arial"/>
          <w:i/>
          <w:strike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1. </w:t>
      </w:r>
      <w:r w:rsidRPr="00BC5A74">
        <w:rPr>
          <w:rFonts w:ascii="Arial" w:hAnsi="Arial" w:cs="Arial"/>
          <w:i/>
          <w:sz w:val="22"/>
          <w:szCs w:val="22"/>
        </w:rPr>
        <w:t>Kryteria oceny:</w:t>
      </w:r>
    </w:p>
    <w:p w14:paraId="4F1CBBC0" w14:textId="0F4B1967" w:rsidR="00996A2F" w:rsidRPr="00BC5A74" w:rsidRDefault="00996A2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84"/>
          <w:tab w:val="left" w:pos="994"/>
          <w:tab w:val="left" w:pos="2700"/>
        </w:tabs>
        <w:suppressAutoHyphens/>
        <w:autoSpaceDE w:val="0"/>
        <w:adjustRightInd w:val="0"/>
        <w:spacing w:after="12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Cena 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 xml:space="preserve">-  </w:t>
      </w:r>
      <w:r w:rsidR="003724B4">
        <w:rPr>
          <w:rFonts w:ascii="Arial" w:hAnsi="Arial" w:cs="Arial"/>
          <w:b/>
          <w:sz w:val="22"/>
          <w:szCs w:val="22"/>
        </w:rPr>
        <w:t>8</w:t>
      </w:r>
      <w:r w:rsidRPr="00BC5A74">
        <w:rPr>
          <w:rFonts w:ascii="Arial" w:hAnsi="Arial" w:cs="Arial"/>
          <w:b/>
          <w:sz w:val="22"/>
          <w:szCs w:val="22"/>
        </w:rPr>
        <w:t>0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%</w:t>
      </w:r>
    </w:p>
    <w:p w14:paraId="7E381702" w14:textId="7D486897" w:rsidR="00996A2F" w:rsidRPr="00BC5A74" w:rsidRDefault="003724B4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427"/>
          <w:tab w:val="left" w:pos="994"/>
          <w:tab w:val="left" w:pos="2700"/>
        </w:tabs>
        <w:suppressAutoHyphens/>
        <w:autoSpaceDE w:val="0"/>
        <w:adjustRightInd w:val="0"/>
        <w:spacing w:after="12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Doświadczenie projektanta w specjalności architektonicznej</w:t>
      </w:r>
      <w:r w:rsidRPr="00BC5A74">
        <w:rPr>
          <w:rFonts w:ascii="Arial" w:hAnsi="Arial" w:cs="Arial"/>
          <w:b/>
          <w:sz w:val="22"/>
          <w:szCs w:val="22"/>
        </w:rPr>
        <w:t xml:space="preserve"> -</w:t>
      </w:r>
      <w:r w:rsidR="00996A2F" w:rsidRPr="00BC5A7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675961" w:rsidRPr="00BC5A74">
        <w:rPr>
          <w:rFonts w:ascii="Arial" w:hAnsi="Arial" w:cs="Arial"/>
          <w:b/>
          <w:sz w:val="22"/>
          <w:szCs w:val="22"/>
        </w:rPr>
        <w:t>0</w:t>
      </w:r>
      <w:r w:rsidR="00996A2F" w:rsidRPr="00BC5A74">
        <w:rPr>
          <w:rFonts w:ascii="Arial" w:hAnsi="Arial" w:cs="Arial"/>
          <w:b/>
          <w:sz w:val="22"/>
          <w:szCs w:val="22"/>
        </w:rPr>
        <w:t xml:space="preserve"> %</w:t>
      </w:r>
    </w:p>
    <w:p w14:paraId="6528C65A" w14:textId="43C44608" w:rsidR="00D55C65" w:rsidRPr="00BC5A74" w:rsidRDefault="003724B4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84"/>
          <w:tab w:val="left" w:pos="994"/>
          <w:tab w:val="left" w:pos="2700"/>
        </w:tabs>
        <w:suppressAutoHyphens/>
        <w:autoSpaceDE w:val="0"/>
        <w:adjustRightInd w:val="0"/>
        <w:spacing w:after="12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Opracowanie dokumentacji w środowisku BIM</w:t>
      </w:r>
      <w:r w:rsidRPr="00BC5A74">
        <w:rPr>
          <w:rFonts w:ascii="Arial" w:hAnsi="Arial" w:cs="Arial"/>
          <w:b/>
          <w:sz w:val="22"/>
          <w:szCs w:val="22"/>
        </w:rPr>
        <w:t xml:space="preserve"> - 10</w:t>
      </w:r>
      <w:r w:rsidR="00D55C65" w:rsidRPr="00BC5A74">
        <w:rPr>
          <w:rFonts w:ascii="Arial" w:hAnsi="Arial" w:cs="Arial"/>
          <w:b/>
          <w:sz w:val="22"/>
          <w:szCs w:val="22"/>
        </w:rPr>
        <w:t xml:space="preserve"> %</w:t>
      </w:r>
    </w:p>
    <w:p w14:paraId="48D7A8AE" w14:textId="77777777" w:rsidR="00996A2F" w:rsidRPr="00BC5A74" w:rsidRDefault="00996A2F" w:rsidP="00996A2F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146EE5EB" w14:textId="21A61CE4" w:rsidR="00996A2F" w:rsidRPr="00BC5A74" w:rsidRDefault="00996A2F" w:rsidP="00D55C65">
      <w:pPr>
        <w:widowControl w:val="0"/>
        <w:adjustRightInd w:val="0"/>
        <w:ind w:left="-76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 najkorzystniejszą ofertę zostanie uznana oferta z najwyższą oceną punktową łącznie.</w:t>
      </w:r>
    </w:p>
    <w:p w14:paraId="39AFA051" w14:textId="77777777" w:rsidR="00D55C65" w:rsidRPr="00BC5A74" w:rsidRDefault="00D55C65" w:rsidP="00D55C65">
      <w:pPr>
        <w:pStyle w:val="Akapitzlist"/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D771F84" w14:textId="443928DB" w:rsidR="00996A2F" w:rsidRPr="00BC5A74" w:rsidRDefault="00D55C65" w:rsidP="00996A2F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</w:t>
      </w:r>
      <w:r w:rsidR="00996A2F" w:rsidRPr="00BC5A74">
        <w:rPr>
          <w:rFonts w:ascii="Arial" w:hAnsi="Arial" w:cs="Arial"/>
          <w:sz w:val="22"/>
          <w:szCs w:val="22"/>
        </w:rPr>
        <w:t>. Sposób oceny w poszczególnych kryteriach:</w:t>
      </w:r>
    </w:p>
    <w:p w14:paraId="5E00FF2A" w14:textId="77777777" w:rsidR="00996A2F" w:rsidRPr="00BC5A74" w:rsidRDefault="00996A2F" w:rsidP="00996A2F">
      <w:pPr>
        <w:widowControl w:val="0"/>
        <w:adjustRightInd w:val="0"/>
        <w:ind w:left="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1) Kryterium ceny:</w:t>
      </w:r>
    </w:p>
    <w:p w14:paraId="6749E3F8" w14:textId="5D980EC1" w:rsidR="00996A2F" w:rsidRPr="00BC5A74" w:rsidRDefault="00996A2F" w:rsidP="00996A2F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Oferta z najniższą ceną otrzyma </w:t>
      </w:r>
      <w:r w:rsidR="003724B4">
        <w:rPr>
          <w:rFonts w:ascii="Arial" w:hAnsi="Arial" w:cs="Arial"/>
          <w:b/>
          <w:sz w:val="22"/>
          <w:szCs w:val="22"/>
        </w:rPr>
        <w:t>8</w:t>
      </w:r>
      <w:r w:rsidRPr="00BC5A74">
        <w:rPr>
          <w:rFonts w:ascii="Arial" w:hAnsi="Arial" w:cs="Arial"/>
          <w:b/>
          <w:sz w:val="22"/>
          <w:szCs w:val="22"/>
        </w:rPr>
        <w:t>0 pkt,</w:t>
      </w:r>
      <w:r w:rsidRPr="00BC5A74">
        <w:rPr>
          <w:rFonts w:ascii="Arial" w:hAnsi="Arial" w:cs="Arial"/>
          <w:sz w:val="22"/>
          <w:szCs w:val="22"/>
        </w:rPr>
        <w:t xml:space="preserve"> a każda następna oferta otrzyma liczbę punktów proporcjonalnie mniejszą (z dokładnością do dwóch miejsc po przecinku), liczoną wg wzoru:</w:t>
      </w:r>
    </w:p>
    <w:p w14:paraId="18BB88A6" w14:textId="77777777" w:rsidR="00996A2F" w:rsidRPr="00BC5A74" w:rsidRDefault="00996A2F" w:rsidP="00996A2F">
      <w:pPr>
        <w:widowControl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75FCD4" w14:textId="06F7D2E4" w:rsidR="00996A2F" w:rsidRPr="00BC5A74" w:rsidRDefault="00996A2F" w:rsidP="00996A2F">
      <w:pPr>
        <w:widowControl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                 </w:t>
      </w:r>
      <w:proofErr w:type="gramStart"/>
      <w:r w:rsidRPr="00BC5A74">
        <w:rPr>
          <w:rFonts w:ascii="Arial" w:hAnsi="Arial" w:cs="Arial"/>
          <w:sz w:val="22"/>
          <w:szCs w:val="22"/>
        </w:rPr>
        <w:t>cena  oferty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najniższej </w:t>
      </w:r>
    </w:p>
    <w:p w14:paraId="62713784" w14:textId="5E0A092A" w:rsidR="00996A2F" w:rsidRPr="00BC5A74" w:rsidRDefault="00996A2F" w:rsidP="00996A2F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Liczba punktów oferty badanej   =   ---------------------------------</w:t>
      </w:r>
      <w:r w:rsidRPr="00BC5A74">
        <w:rPr>
          <w:rFonts w:ascii="Arial" w:hAnsi="Arial" w:cs="Arial"/>
          <w:sz w:val="22"/>
          <w:szCs w:val="22"/>
        </w:rPr>
        <w:tab/>
        <w:t xml:space="preserve">   x </w:t>
      </w:r>
      <w:r w:rsidR="003724B4">
        <w:rPr>
          <w:rFonts w:ascii="Arial" w:hAnsi="Arial" w:cs="Arial"/>
          <w:sz w:val="22"/>
          <w:szCs w:val="22"/>
        </w:rPr>
        <w:t>8</w:t>
      </w:r>
      <w:r w:rsidRPr="00BC5A74">
        <w:rPr>
          <w:rFonts w:ascii="Arial" w:hAnsi="Arial" w:cs="Arial"/>
          <w:sz w:val="22"/>
          <w:szCs w:val="22"/>
        </w:rPr>
        <w:t xml:space="preserve">0 </w:t>
      </w:r>
    </w:p>
    <w:p w14:paraId="2C6BAF60" w14:textId="79B4BBF9" w:rsidR="00996A2F" w:rsidRPr="00BC5A74" w:rsidRDefault="00996A2F" w:rsidP="00996A2F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  <w:t xml:space="preserve">                             cena oferty badanej</w:t>
      </w:r>
    </w:p>
    <w:p w14:paraId="674B6E60" w14:textId="5E7ECAB7" w:rsidR="00996A2F" w:rsidRPr="00BC5A74" w:rsidRDefault="00996A2F" w:rsidP="00996A2F">
      <w:pPr>
        <w:widowControl w:val="0"/>
        <w:adjustRightInd w:val="0"/>
        <w:ind w:left="426" w:hanging="283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33C398" w14:textId="77777777" w:rsidR="00D55C65" w:rsidRPr="00BC5A74" w:rsidRDefault="00D55C65" w:rsidP="00996A2F">
      <w:pPr>
        <w:widowControl w:val="0"/>
        <w:adjustRightInd w:val="0"/>
        <w:ind w:left="426" w:hanging="283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E48A71" w14:textId="31F26CE7" w:rsidR="003724B4" w:rsidRDefault="00D55C65" w:rsidP="003724B4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</w:t>
      </w:r>
      <w:r w:rsidR="00996A2F" w:rsidRPr="00BC5A74">
        <w:rPr>
          <w:rFonts w:ascii="Arial" w:hAnsi="Arial" w:cs="Arial"/>
          <w:sz w:val="22"/>
          <w:szCs w:val="22"/>
        </w:rPr>
        <w:t>) Kryterium</w:t>
      </w:r>
      <w:r w:rsidR="003724B4">
        <w:rPr>
          <w:rFonts w:ascii="Arial" w:hAnsi="Arial" w:cs="Arial"/>
          <w:sz w:val="22"/>
          <w:szCs w:val="22"/>
        </w:rPr>
        <w:t>:</w:t>
      </w:r>
      <w:r w:rsidR="00996A2F" w:rsidRPr="00BC5A74">
        <w:rPr>
          <w:rFonts w:ascii="Arial" w:hAnsi="Arial" w:cs="Arial"/>
          <w:sz w:val="22"/>
          <w:szCs w:val="22"/>
        </w:rPr>
        <w:t xml:space="preserve"> </w:t>
      </w:r>
      <w:r w:rsidR="003724B4" w:rsidRPr="003724B4">
        <w:rPr>
          <w:rFonts w:ascii="Arial" w:hAnsi="Arial" w:cs="Arial"/>
          <w:sz w:val="22"/>
          <w:szCs w:val="22"/>
        </w:rPr>
        <w:t>Doświadczenie projektanta w specjalności architektonicznej - 10 %</w:t>
      </w:r>
    </w:p>
    <w:p w14:paraId="3881A452" w14:textId="77777777" w:rsidR="003724B4" w:rsidRDefault="003724B4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98FE21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>Zamawiający przyzna punkty za doświadczenie osoby wskazanej do pełnienia funkcji Głównego Projektanta w specjalności architektonicznej, wykraczające poza minimalny warunek udziału w postępowaniu.</w:t>
      </w:r>
    </w:p>
    <w:p w14:paraId="5659F667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07D5A06" w14:textId="1B52E45E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 xml:space="preserve">Punkty zostaną przyznane za każdy dodatkowy (ponad wymagany w Rozdziale VII ust. 2 SWZ) wykonany projekt budowlany budynku przemysłowego lub badawczego o </w:t>
      </w:r>
      <w:r w:rsidR="00C9051E" w:rsidRPr="00782B8B">
        <w:rPr>
          <w:rFonts w:ascii="Arial" w:hAnsi="Arial" w:cs="Arial"/>
          <w:sz w:val="22"/>
          <w:szCs w:val="22"/>
        </w:rPr>
        <w:t>powierzchni zabudowy</w:t>
      </w:r>
      <w:r w:rsidRPr="00782B8B">
        <w:rPr>
          <w:rFonts w:ascii="Arial" w:hAnsi="Arial" w:cs="Arial"/>
          <w:sz w:val="22"/>
          <w:szCs w:val="22"/>
        </w:rPr>
        <w:t xml:space="preserve"> nie mniejszej niż [</w:t>
      </w:r>
      <w:r w:rsidR="00C9051E" w:rsidRPr="00782B8B">
        <w:rPr>
          <w:rFonts w:ascii="Arial" w:hAnsi="Arial" w:cs="Arial"/>
          <w:sz w:val="22"/>
          <w:szCs w:val="22"/>
        </w:rPr>
        <w:t>1000</w:t>
      </w:r>
      <w:r w:rsidRPr="00782B8B">
        <w:rPr>
          <w:rFonts w:ascii="Arial" w:hAnsi="Arial" w:cs="Arial"/>
          <w:sz w:val="22"/>
          <w:szCs w:val="22"/>
        </w:rPr>
        <w:t>] m</w:t>
      </w:r>
      <w:r w:rsidR="00C9051E" w:rsidRPr="00782B8B">
        <w:rPr>
          <w:rFonts w:ascii="Arial" w:hAnsi="Arial" w:cs="Arial"/>
          <w:sz w:val="22"/>
          <w:szCs w:val="22"/>
          <w:vertAlign w:val="superscript"/>
        </w:rPr>
        <w:t>2</w:t>
      </w:r>
      <w:r w:rsidRPr="00782B8B">
        <w:rPr>
          <w:rFonts w:ascii="Arial" w:hAnsi="Arial" w:cs="Arial"/>
          <w:sz w:val="22"/>
          <w:szCs w:val="22"/>
        </w:rPr>
        <w:t>, który uzyskał ostateczną decyzję o pozwoleniu na budowę.</w:t>
      </w:r>
    </w:p>
    <w:p w14:paraId="6A36AC58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7E8A87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>Zasada przyznawania punktów:</w:t>
      </w:r>
    </w:p>
    <w:p w14:paraId="67953FB9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BA7E83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>brak dodatkowych projektów – 0 pkt.</w:t>
      </w:r>
    </w:p>
    <w:p w14:paraId="04944D6C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6AD5F1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>1 dodatkowy projekt – 5 pkt.</w:t>
      </w:r>
    </w:p>
    <w:p w14:paraId="459E50BF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8C9330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>2 dodatkowe projekty i więcej – 10 pkt.</w:t>
      </w:r>
    </w:p>
    <w:p w14:paraId="5CF7968A" w14:textId="77777777" w:rsidR="003724B4" w:rsidRPr="00782B8B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4DBDC1" w14:textId="215720E0" w:rsidR="00757EFE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782B8B">
        <w:rPr>
          <w:rFonts w:ascii="Arial" w:hAnsi="Arial" w:cs="Arial"/>
          <w:sz w:val="22"/>
          <w:szCs w:val="22"/>
        </w:rPr>
        <w:t>Uwaga: Maksymalna liczba punktowanych dodatkowych projektów wynosi 2. Projekty wskazane do oceny w tym kryterium nie mogą pokrywać się z projektem wskazanym na potwierdzenie spełniania warunku udziału w postępowaniu.</w:t>
      </w:r>
    </w:p>
    <w:p w14:paraId="3538ACCC" w14:textId="6E22F8CD" w:rsidR="003724B4" w:rsidRPr="003724B4" w:rsidRDefault="003724B4" w:rsidP="003724B4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3724B4">
        <w:rPr>
          <w:rFonts w:ascii="Arial" w:hAnsi="Arial" w:cs="Arial"/>
          <w:b/>
          <w:sz w:val="22"/>
          <w:szCs w:val="22"/>
        </w:rPr>
        <w:t xml:space="preserve">W formularzu ofertowym Wykonawca jednoznacznie ma wskazać, który projekt </w:t>
      </w:r>
      <w:r w:rsidR="00FE5C5C">
        <w:rPr>
          <w:rFonts w:ascii="Arial" w:hAnsi="Arial" w:cs="Arial"/>
          <w:b/>
          <w:sz w:val="22"/>
          <w:szCs w:val="22"/>
        </w:rPr>
        <w:t xml:space="preserve">dotyczy spełnienia </w:t>
      </w:r>
      <w:r w:rsidRPr="003724B4">
        <w:rPr>
          <w:rFonts w:ascii="Arial" w:hAnsi="Arial" w:cs="Arial"/>
          <w:b/>
          <w:sz w:val="22"/>
          <w:szCs w:val="22"/>
        </w:rPr>
        <w:t>warun</w:t>
      </w:r>
      <w:r w:rsidR="00FE5C5C">
        <w:rPr>
          <w:rFonts w:ascii="Arial" w:hAnsi="Arial" w:cs="Arial"/>
          <w:b/>
          <w:sz w:val="22"/>
          <w:szCs w:val="22"/>
        </w:rPr>
        <w:t>ków udziału w postępowaniu</w:t>
      </w:r>
      <w:r w:rsidRPr="003724B4">
        <w:rPr>
          <w:rFonts w:ascii="Arial" w:hAnsi="Arial" w:cs="Arial"/>
          <w:b/>
          <w:sz w:val="22"/>
          <w:szCs w:val="22"/>
        </w:rPr>
        <w:t xml:space="preserve">, a który </w:t>
      </w:r>
      <w:r w:rsidR="00FE5C5C">
        <w:rPr>
          <w:rFonts w:ascii="Arial" w:hAnsi="Arial" w:cs="Arial"/>
          <w:b/>
          <w:sz w:val="22"/>
          <w:szCs w:val="22"/>
        </w:rPr>
        <w:t>projekt przesłany jest w celu uzyskania dodatkowych punktów w zakresie kryteriów oceny ofert.</w:t>
      </w:r>
      <w:r w:rsidRPr="003724B4">
        <w:rPr>
          <w:rFonts w:ascii="Arial" w:hAnsi="Arial" w:cs="Arial"/>
          <w:b/>
          <w:sz w:val="22"/>
          <w:szCs w:val="22"/>
        </w:rPr>
        <w:t xml:space="preserve"> </w:t>
      </w:r>
      <w:r w:rsidRPr="003724B4">
        <w:rPr>
          <w:rFonts w:ascii="Arial" w:hAnsi="Arial" w:cs="Arial"/>
          <w:b/>
          <w:sz w:val="22"/>
          <w:szCs w:val="22"/>
        </w:rPr>
        <w:br/>
      </w:r>
    </w:p>
    <w:p w14:paraId="7A48E898" w14:textId="03D64222" w:rsidR="00D55C65" w:rsidRPr="00BC5A74" w:rsidRDefault="00D55C65" w:rsidP="00D55C65">
      <w:pPr>
        <w:widowControl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3) Kryterium </w:t>
      </w:r>
      <w:r w:rsidR="003724B4">
        <w:rPr>
          <w:rFonts w:ascii="Arial" w:hAnsi="Arial" w:cs="Arial"/>
          <w:sz w:val="22"/>
          <w:szCs w:val="22"/>
        </w:rPr>
        <w:t>opracowania dokumentacji projektowej w środowisku BIM</w:t>
      </w:r>
      <w:r w:rsidR="00782B8B">
        <w:rPr>
          <w:rFonts w:ascii="Arial" w:hAnsi="Arial" w:cs="Arial"/>
          <w:sz w:val="22"/>
          <w:szCs w:val="22"/>
        </w:rPr>
        <w:t xml:space="preserve"> – 10 % </w:t>
      </w:r>
    </w:p>
    <w:p w14:paraId="69E1849F" w14:textId="77777777" w:rsidR="00996A2F" w:rsidRPr="00BC5A74" w:rsidRDefault="00996A2F" w:rsidP="00996A2F">
      <w:pPr>
        <w:widowControl w:val="0"/>
        <w:adjustRightInd w:val="0"/>
        <w:ind w:left="426" w:hanging="283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15762DD" w14:textId="3B903217" w:rsidR="00757EFE" w:rsidRPr="00BC5A74" w:rsidRDefault="00FE5C5C">
      <w:pPr>
        <w:widowControl w:val="0"/>
        <w:numPr>
          <w:ilvl w:val="0"/>
          <w:numId w:val="32"/>
        </w:numPr>
        <w:adjustRightInd w:val="0"/>
        <w:ind w:left="2127" w:hanging="28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Opracowanie </w:t>
      </w:r>
      <w:r w:rsidR="0098018C">
        <w:rPr>
          <w:rFonts w:ascii="Arial" w:hAnsi="Arial" w:cs="Arial"/>
          <w:sz w:val="22"/>
          <w:szCs w:val="22"/>
        </w:rPr>
        <w:t>całego projektu</w:t>
      </w:r>
      <w:r w:rsidR="00C9051E" w:rsidRPr="00782B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dokumentacji</w:t>
      </w:r>
      <w:r w:rsidR="0098018C">
        <w:rPr>
          <w:rFonts w:ascii="Arial" w:hAnsi="Arial" w:cs="Arial"/>
          <w:sz w:val="22"/>
          <w:szCs w:val="22"/>
        </w:rPr>
        <w:t xml:space="preserve"> postępowania</w:t>
      </w:r>
      <w:r>
        <w:rPr>
          <w:rFonts w:ascii="Arial" w:hAnsi="Arial" w:cs="Arial"/>
          <w:sz w:val="22"/>
          <w:szCs w:val="22"/>
        </w:rPr>
        <w:t xml:space="preserve"> w środowisku </w:t>
      </w:r>
      <w:r>
        <w:rPr>
          <w:rFonts w:ascii="Arial" w:hAnsi="Arial" w:cs="Arial"/>
          <w:sz w:val="22"/>
          <w:szCs w:val="22"/>
        </w:rPr>
        <w:lastRenderedPageBreak/>
        <w:t>BIM</w:t>
      </w:r>
      <w:r w:rsidR="0098018C">
        <w:rPr>
          <w:rFonts w:ascii="Arial" w:hAnsi="Arial" w:cs="Arial"/>
          <w:sz w:val="22"/>
          <w:szCs w:val="22"/>
        </w:rPr>
        <w:t xml:space="preserve"> (dla wszystkich branż)</w:t>
      </w:r>
      <w:r>
        <w:rPr>
          <w:rFonts w:ascii="Arial" w:hAnsi="Arial" w:cs="Arial"/>
          <w:sz w:val="22"/>
          <w:szCs w:val="22"/>
        </w:rPr>
        <w:t xml:space="preserve"> </w:t>
      </w:r>
      <w:r w:rsidR="00757EFE" w:rsidRPr="00BC5A74"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405E71">
        <w:rPr>
          <w:rFonts w:ascii="Arial" w:hAnsi="Arial" w:cs="Arial"/>
          <w:b/>
          <w:sz w:val="22"/>
          <w:szCs w:val="22"/>
        </w:rPr>
        <w:t>10</w:t>
      </w:r>
      <w:r w:rsidR="00757EFE" w:rsidRPr="00BC5A74">
        <w:rPr>
          <w:rFonts w:ascii="Arial" w:hAnsi="Arial" w:cs="Arial"/>
          <w:b/>
          <w:sz w:val="22"/>
          <w:szCs w:val="22"/>
        </w:rPr>
        <w:t xml:space="preserve">  pkt.</w:t>
      </w:r>
      <w:proofErr w:type="gramEnd"/>
    </w:p>
    <w:p w14:paraId="5752397F" w14:textId="519409E6" w:rsidR="00757EFE" w:rsidRPr="00BC5A74" w:rsidRDefault="00FE5C5C" w:rsidP="00405E71">
      <w:pPr>
        <w:widowControl w:val="0"/>
        <w:numPr>
          <w:ilvl w:val="0"/>
          <w:numId w:val="32"/>
        </w:numPr>
        <w:adjustRightInd w:val="0"/>
        <w:ind w:left="2127" w:hanging="283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opracowania dokumentacji w środowisku BIM - </w:t>
      </w:r>
      <w:r w:rsidR="00405E71" w:rsidRPr="00405E71">
        <w:rPr>
          <w:rFonts w:ascii="Arial" w:hAnsi="Arial" w:cs="Arial"/>
          <w:b/>
          <w:bCs/>
          <w:sz w:val="22"/>
          <w:szCs w:val="22"/>
        </w:rPr>
        <w:t>0 pkt.</w:t>
      </w:r>
      <w:r w:rsidR="00405E71">
        <w:rPr>
          <w:rFonts w:ascii="Arial" w:hAnsi="Arial" w:cs="Arial"/>
          <w:sz w:val="22"/>
          <w:szCs w:val="22"/>
        </w:rPr>
        <w:t xml:space="preserve"> </w:t>
      </w:r>
    </w:p>
    <w:p w14:paraId="4C933AE3" w14:textId="77777777" w:rsidR="00104E0A" w:rsidRPr="00BC5A74" w:rsidRDefault="00104E0A" w:rsidP="009144EC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3E516A3A" w14:textId="77777777" w:rsidR="002072BB" w:rsidRPr="00BC5A74" w:rsidRDefault="002072BB" w:rsidP="002072BB">
      <w:pPr>
        <w:pStyle w:val="Akapitzlist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4.</w:t>
      </w:r>
      <w:r w:rsidRPr="00BC5A74">
        <w:rPr>
          <w:rFonts w:ascii="Arial" w:hAnsi="Arial" w:cs="Arial"/>
          <w:spacing w:val="-2"/>
          <w:sz w:val="22"/>
          <w:szCs w:val="22"/>
        </w:rPr>
        <w:tab/>
        <w:t xml:space="preserve">Zamawiający za najkorzystniejszą uzna ofertę, która uzyska łącznie najwyższą liczbę punktów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w  ramach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kryteriów oceny ofert.</w:t>
      </w:r>
    </w:p>
    <w:p w14:paraId="4553A54E" w14:textId="77777777" w:rsidR="002072BB" w:rsidRPr="00BC5A74" w:rsidRDefault="002072BB" w:rsidP="002072BB">
      <w:pPr>
        <w:pStyle w:val="Akapitzlist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5.</w:t>
      </w:r>
      <w:r w:rsidRPr="00BC5A74">
        <w:rPr>
          <w:rFonts w:ascii="Arial" w:hAnsi="Arial" w:cs="Arial"/>
          <w:spacing w:val="-2"/>
          <w:sz w:val="22"/>
          <w:szCs w:val="22"/>
        </w:rPr>
        <w:tab/>
        <w:t>Wartości punktowe w poszczególnych kryteriach zostaną obliczone z dokładnością do dwóch miejsc po przecinku, zgodnie z obowiązującymi zasadami arytmetyki.</w:t>
      </w:r>
    </w:p>
    <w:p w14:paraId="36683690" w14:textId="34F982BE" w:rsidR="002072BB" w:rsidRPr="00BC5A74" w:rsidRDefault="002072BB" w:rsidP="002072BB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6.</w:t>
      </w:r>
      <w:r w:rsidRPr="00BC5A74">
        <w:rPr>
          <w:rFonts w:ascii="Arial" w:hAnsi="Arial" w:cs="Arial"/>
          <w:spacing w:val="-2"/>
          <w:sz w:val="22"/>
          <w:szCs w:val="22"/>
        </w:rPr>
        <w:tab/>
        <w:t>Przyjmuje się, że 1% równa się 1 pkt.</w:t>
      </w:r>
    </w:p>
    <w:p w14:paraId="05D5379E" w14:textId="77777777" w:rsidR="002072BB" w:rsidRPr="00BC5A74" w:rsidRDefault="002072BB" w:rsidP="009144EC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65A566AA" w14:textId="77777777" w:rsidR="002072BB" w:rsidRPr="00BC5A74" w:rsidRDefault="002072BB" w:rsidP="009144EC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474703B6" w14:textId="77777777" w:rsidR="00361B6C" w:rsidRPr="00BC5A74" w:rsidRDefault="00396C8F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spacing w:val="-2"/>
          <w:sz w:val="22"/>
          <w:szCs w:val="22"/>
        </w:rPr>
        <w:t>ZAPROSZENIE  DO</w:t>
      </w:r>
      <w:proofErr w:type="gramEnd"/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 NEGOCJACJI. </w:t>
      </w:r>
      <w:r w:rsidR="00272FFB"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361B6C" w:rsidRPr="00BC5A74">
        <w:rPr>
          <w:rFonts w:ascii="Arial" w:hAnsi="Arial" w:cs="Arial"/>
          <w:b/>
          <w:spacing w:val="-2"/>
          <w:sz w:val="22"/>
          <w:szCs w:val="22"/>
        </w:rPr>
        <w:t xml:space="preserve">WYBÓR NAJKORZYSTNIEJSZEJ OFERTY </w:t>
      </w:r>
    </w:p>
    <w:p w14:paraId="0A663084" w14:textId="77777777" w:rsidR="00396C8F" w:rsidRPr="00BC5A74" w:rsidRDefault="00396C8F" w:rsidP="00396C8F">
      <w:pPr>
        <w:pStyle w:val="Akapitzlist"/>
        <w:ind w:left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</w:p>
    <w:p w14:paraId="0D5FF1CD" w14:textId="77777777" w:rsidR="00361B6C" w:rsidRPr="00BC5A74" w:rsidRDefault="00361B6C">
      <w:pPr>
        <w:numPr>
          <w:ilvl w:val="6"/>
          <w:numId w:val="21"/>
        </w:numPr>
        <w:tabs>
          <w:tab w:val="left" w:pos="284"/>
        </w:tabs>
        <w:suppressAutoHyphens/>
        <w:autoSpaceDN w:val="0"/>
        <w:spacing w:line="244" w:lineRule="auto"/>
        <w:ind w:firstLine="0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Po otwarciu ofert zamawiający dokona badania i oceny ofert.</w:t>
      </w:r>
    </w:p>
    <w:p w14:paraId="34CC01A4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toku badania i oceny ofert zamawiający może żądać od wykonawców wyjaśnień dotyczących treści złożonych ofert oraz przedmiotowych środków dowodowych lub innych składanych dokumentów lub oświadczeń.  </w:t>
      </w:r>
    </w:p>
    <w:p w14:paraId="1167C4F3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poprawia w ofercie: </w:t>
      </w:r>
    </w:p>
    <w:p w14:paraId="54FB65FC" w14:textId="77777777" w:rsidR="00361B6C" w:rsidRPr="00BC5A74" w:rsidRDefault="00361B6C" w:rsidP="00361B6C">
      <w:pPr>
        <w:ind w:left="567" w:right="2" w:hanging="425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1) oczywiste omyłki pisarskie, </w:t>
      </w:r>
    </w:p>
    <w:p w14:paraId="4B8447DE" w14:textId="77777777" w:rsidR="00361B6C" w:rsidRPr="00BC5A74" w:rsidRDefault="00361B6C">
      <w:pPr>
        <w:numPr>
          <w:ilvl w:val="0"/>
          <w:numId w:val="20"/>
        </w:numPr>
        <w:ind w:left="567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oczywiste omyłki rachunkowe, z uwzględnieniem konsekwencji rachunkowych dokonanych poprawek, </w:t>
      </w:r>
    </w:p>
    <w:p w14:paraId="2CC5E8E4" w14:textId="77777777" w:rsidR="00361B6C" w:rsidRPr="00BC5A74" w:rsidRDefault="00361B6C">
      <w:pPr>
        <w:numPr>
          <w:ilvl w:val="0"/>
          <w:numId w:val="20"/>
        </w:numPr>
        <w:ind w:left="567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inne omyłki polegające na niezgodności oferty z dokumentami zamówienia, niepowodujące istotnych zmian w treści oferty </w:t>
      </w:r>
    </w:p>
    <w:p w14:paraId="3F84331E" w14:textId="77777777" w:rsidR="00361B6C" w:rsidRPr="00BC5A74" w:rsidRDefault="00361B6C" w:rsidP="00361B6C">
      <w:pPr>
        <w:ind w:left="567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‒ niezwłocznie zawiadamiając o tym wykonawcę, którego oferta została poprawiona. </w:t>
      </w:r>
    </w:p>
    <w:p w14:paraId="4DA9D9E4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ind w:left="284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przypadku, o którym mowa w ust. 3 </w:t>
      </w:r>
      <w:proofErr w:type="spellStart"/>
      <w:proofErr w:type="gramStart"/>
      <w:r w:rsidRPr="00BC5A74">
        <w:rPr>
          <w:rFonts w:ascii="Arial" w:hAnsi="Arial" w:cs="Arial"/>
          <w:sz w:val="22"/>
          <w:szCs w:val="22"/>
        </w:rPr>
        <w:t>ppkt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 2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i 3 zamawiający wyznacza wykonawcy odpowiedni termin na wyrażenie zgody na poprawienie w ofercie omyłki lub zakwestionowanie sposobu jej poprawienia. Brak odpowiedzi w wyznaczonym terminie uznaje się za wyrażenie zgody na poprawienie omyłki. </w:t>
      </w:r>
    </w:p>
    <w:p w14:paraId="3FF27DCC" w14:textId="08D60358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ind w:left="284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przypadku gdy cena całkowita oferty złożonej w terminie jest niższa o co najmniej 30% od</w:t>
      </w:r>
      <w:r w:rsidR="0070544A"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wartości zamówienia powiększonej o należny podatek od towarów i usług, ustalonej przed wszczęciem postępowania lub średniej arytmetycznej cen wszystkich złożonych ofert niepodlegających odrzuceniu na podstawie art. 226 ust1 pkt 1,5 i 10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zamawiający zwraca się o udzielenie wyjaśnień, chyba, że rozbieżność wynika </w:t>
      </w:r>
      <w:r w:rsidRPr="00BC5A74">
        <w:rPr>
          <w:rFonts w:ascii="Arial" w:hAnsi="Arial" w:cs="Arial"/>
          <w:sz w:val="22"/>
          <w:szCs w:val="22"/>
        </w:rPr>
        <w:br/>
        <w:t xml:space="preserve">z okoliczności oczywistych, które nie wymagają wyjaśnienia. </w:t>
      </w:r>
    </w:p>
    <w:p w14:paraId="54D0D27A" w14:textId="795CAEBD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 przypadku </w:t>
      </w:r>
      <w:r w:rsidR="0070544A" w:rsidRPr="00BC5A74">
        <w:rPr>
          <w:rFonts w:ascii="Arial" w:eastAsia="Trebuchet MS" w:hAnsi="Arial" w:cs="Arial"/>
          <w:sz w:val="22"/>
          <w:szCs w:val="22"/>
        </w:rPr>
        <w:t>gdy zamawiający</w:t>
      </w:r>
      <w:r w:rsidRPr="00BC5A74">
        <w:rPr>
          <w:rFonts w:ascii="Arial" w:eastAsia="Trebuchet MS" w:hAnsi="Arial" w:cs="Arial"/>
          <w:sz w:val="22"/>
          <w:szCs w:val="22"/>
        </w:rPr>
        <w:t xml:space="preserve"> nie będzie prowadził negocjacji, dokona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wyboru  najkorzystniejszej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oferty spośród niepodlegających odrzuceniu ofert złożonych </w:t>
      </w:r>
      <w:r w:rsidRPr="00BC5A74">
        <w:rPr>
          <w:rFonts w:ascii="Arial" w:eastAsia="Trebuchet MS" w:hAnsi="Arial" w:cs="Arial"/>
          <w:sz w:val="22"/>
          <w:szCs w:val="22"/>
        </w:rPr>
        <w:br/>
        <w:t>w odpowiedzi na ogłoszenie o zamówieniu.</w:t>
      </w:r>
    </w:p>
    <w:p w14:paraId="6A276437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firstLine="0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 przypadku gdy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zamawiający  będzie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prowadził negocjacje:</w:t>
      </w:r>
    </w:p>
    <w:p w14:paraId="043C8047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>Zamawiający informuje równocześnie wszystkich wykonawców, którzy w odpowiedzi na ogłoszenie o zamówieniu złożyli oferty o:</w:t>
      </w:r>
    </w:p>
    <w:p w14:paraId="2011E5A8" w14:textId="77777777" w:rsidR="00361B6C" w:rsidRPr="00BC5A74" w:rsidRDefault="00361B6C">
      <w:pPr>
        <w:pStyle w:val="ZPKTzmpktartykuempunktem"/>
        <w:numPr>
          <w:ilvl w:val="0"/>
          <w:numId w:val="23"/>
        </w:numPr>
        <w:spacing w:line="240" w:lineRule="auto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>wykonawcach, których oferty nie zostały odrzucone oraz o punktacji przyznanej ofertom w każdym kryterium oceny ofert i łącznej punktacji,</w:t>
      </w:r>
    </w:p>
    <w:p w14:paraId="69A42AE8" w14:textId="77777777" w:rsidR="00361B6C" w:rsidRPr="00BC5A74" w:rsidRDefault="00361B6C">
      <w:pPr>
        <w:pStyle w:val="ZPKTzmpktartykuempunktem"/>
        <w:numPr>
          <w:ilvl w:val="0"/>
          <w:numId w:val="23"/>
        </w:numPr>
        <w:spacing w:line="240" w:lineRule="auto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>wykonawcach, których oferty zostały odrzucone, podając uzasadnienie faktyczne</w:t>
      </w:r>
      <w:r w:rsidRPr="00BC5A74">
        <w:rPr>
          <w:rFonts w:ascii="Arial" w:hAnsi="Arial"/>
          <w:sz w:val="22"/>
          <w:szCs w:val="22"/>
        </w:rPr>
        <w:br/>
        <w:t>i prawne.</w:t>
      </w:r>
    </w:p>
    <w:p w14:paraId="5A0EEE0E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proofErr w:type="gramStart"/>
      <w:r w:rsidRPr="00BC5A74">
        <w:rPr>
          <w:rFonts w:ascii="Arial" w:hAnsi="Arial"/>
          <w:sz w:val="22"/>
          <w:szCs w:val="22"/>
        </w:rPr>
        <w:t>Zamawiający  zaprosi</w:t>
      </w:r>
      <w:proofErr w:type="gramEnd"/>
      <w:r w:rsidRPr="00BC5A74">
        <w:rPr>
          <w:rFonts w:ascii="Arial" w:hAnsi="Arial"/>
          <w:sz w:val="22"/>
          <w:szCs w:val="22"/>
        </w:rPr>
        <w:t xml:space="preserve"> do negocjacji wykonawców, którzy w odpowiedzi na ogłoszenie złożyli oferty niepodlegające odrzuceniu wskazując miejsce, termin i sposób prowadzenia negocjacji.</w:t>
      </w:r>
    </w:p>
    <w:p w14:paraId="09CF7EE2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 xml:space="preserve">Zamawiający informuje równocześnie wszystkich wykonawców, których oferty złożone w odpowiedzi na ogłoszenie o zamówieniu nie zostały odrzucone, </w:t>
      </w:r>
      <w:r w:rsidR="004F2945" w:rsidRPr="00BC5A74">
        <w:rPr>
          <w:rFonts w:ascii="Arial" w:hAnsi="Arial"/>
          <w:sz w:val="22"/>
          <w:szCs w:val="22"/>
        </w:rPr>
        <w:br/>
      </w:r>
      <w:r w:rsidRPr="00BC5A74">
        <w:rPr>
          <w:rFonts w:ascii="Arial" w:hAnsi="Arial"/>
          <w:sz w:val="22"/>
          <w:szCs w:val="22"/>
        </w:rPr>
        <w:t>o zakończeniu negocjacji oraz zaprasza ich do składania ofert dodatkowych.</w:t>
      </w:r>
    </w:p>
    <w:p w14:paraId="784357E0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 xml:space="preserve">Zamawiający wyznacza termin na złożenie ofert dodatkowych z uwzględnieniem czasu potrzebnego na przygotowanie tych ofert, z </w:t>
      </w:r>
      <w:proofErr w:type="gramStart"/>
      <w:r w:rsidRPr="00BC5A74">
        <w:rPr>
          <w:rFonts w:ascii="Arial" w:hAnsi="Arial"/>
          <w:sz w:val="22"/>
          <w:szCs w:val="22"/>
        </w:rPr>
        <w:t>tym</w:t>
      </w:r>
      <w:proofErr w:type="gramEnd"/>
      <w:r w:rsidRPr="00BC5A74">
        <w:rPr>
          <w:rFonts w:ascii="Arial" w:hAnsi="Arial"/>
          <w:sz w:val="22"/>
          <w:szCs w:val="22"/>
        </w:rPr>
        <w:t xml:space="preserve"> że termin ten nie może być krótszy niż 5 dni od dnia przekazania zaproszenia do składania ofert dodatkowych.</w:t>
      </w:r>
    </w:p>
    <w:p w14:paraId="4A8F19EB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 xml:space="preserve">Wykonawca może złożyć ofertę dodatkową, która zawiera nowe propozycje </w:t>
      </w:r>
      <w:r w:rsidRPr="00BC5A74">
        <w:rPr>
          <w:rFonts w:ascii="Arial" w:hAnsi="Arial"/>
          <w:sz w:val="22"/>
          <w:szCs w:val="22"/>
        </w:rPr>
        <w:br/>
        <w:t xml:space="preserve">w zakresie treści oferty podlegających ocenie w ramach kryteriów oceny ofert wskazanych przez zamawiającego w zaproszeniu do negocjacji. Oferta dodatkowa nie może być mniej korzystna w żadnym z kryteriów oceny ofert wskazanych w zaproszeniu do negocjacji niż oferta złożona w odpowiedzi na ogłoszenie </w:t>
      </w:r>
      <w:r w:rsidRPr="00BC5A74">
        <w:rPr>
          <w:rFonts w:ascii="Arial" w:hAnsi="Arial"/>
          <w:sz w:val="22"/>
          <w:szCs w:val="22"/>
        </w:rPr>
        <w:br/>
      </w:r>
      <w:r w:rsidRPr="00BC5A74">
        <w:rPr>
          <w:rFonts w:ascii="Arial" w:hAnsi="Arial"/>
          <w:sz w:val="22"/>
          <w:szCs w:val="22"/>
        </w:rPr>
        <w:lastRenderedPageBreak/>
        <w:t xml:space="preserve">o zamówieniu. Oferta przestaje wiązać wykonawcę w zakresie, w jakim złoży on ofertę dodatkową zawierającą korzystniejsze propozycje </w:t>
      </w:r>
      <w:r w:rsidRPr="00BC5A74">
        <w:rPr>
          <w:rFonts w:ascii="Arial" w:hAnsi="Arial"/>
          <w:bCs/>
          <w:sz w:val="22"/>
          <w:szCs w:val="22"/>
        </w:rPr>
        <w:t>w ramach każdego z kryteriów oceny ofert</w:t>
      </w:r>
      <w:r w:rsidRPr="00BC5A74">
        <w:rPr>
          <w:rFonts w:ascii="Arial" w:hAnsi="Arial"/>
          <w:sz w:val="22"/>
          <w:szCs w:val="22"/>
        </w:rPr>
        <w:t xml:space="preserve"> wskazanych w zaproszeniu do negocjacji. Oferta dodatkowa, która jest mniej korzystna w którymkolwiek z kryteriów oceny ofert wskazanych w zaproszeniu do negocjacji niż oferta złożona w odpowiedzi na ogłoszenie o zamówieniu, podlega odrzuceniu.</w:t>
      </w:r>
    </w:p>
    <w:p w14:paraId="6EE23BC9" w14:textId="77777777" w:rsidR="001948B0" w:rsidRPr="00BC5A74" w:rsidRDefault="001948B0" w:rsidP="002C7602">
      <w:pPr>
        <w:pStyle w:val="Akapitzlist"/>
        <w:ind w:left="0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781C920A" w14:textId="77777777" w:rsidR="00D2107B" w:rsidRPr="00BC5A74" w:rsidRDefault="00D2107B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PROJEKTOWANE POSTANOWIENIA UMOWY W SPRAWIE ZAMÓWIENIA</w:t>
      </w:r>
      <w:r w:rsidRPr="00BC5A74">
        <w:rPr>
          <w:rFonts w:ascii="Arial" w:eastAsia="Trebuchet MS" w:hAnsi="Arial" w:cs="Arial"/>
          <w:b/>
          <w:sz w:val="22"/>
          <w:szCs w:val="22"/>
        </w:rPr>
        <w:t xml:space="preserve"> </w:t>
      </w:r>
      <w:proofErr w:type="gramStart"/>
      <w:r w:rsidRPr="00BC5A74">
        <w:rPr>
          <w:rFonts w:ascii="Arial" w:eastAsia="Trebuchet MS" w:hAnsi="Arial" w:cs="Arial"/>
          <w:b/>
          <w:sz w:val="22"/>
          <w:szCs w:val="22"/>
        </w:rPr>
        <w:t>PUBLICZNEGO,  KTÓRE</w:t>
      </w:r>
      <w:proofErr w:type="gramEnd"/>
      <w:r w:rsidRPr="00BC5A74">
        <w:rPr>
          <w:rFonts w:ascii="Arial" w:eastAsia="Trebuchet MS" w:hAnsi="Arial" w:cs="Arial"/>
          <w:b/>
          <w:sz w:val="22"/>
          <w:szCs w:val="22"/>
        </w:rPr>
        <w:t xml:space="preserve"> ZOSTANĄ WPROWADZONE DO TREŚCI TEJ UMOWY </w:t>
      </w:r>
    </w:p>
    <w:p w14:paraId="7B1B8BEE" w14:textId="77777777" w:rsidR="00875EF3" w:rsidRPr="00BC5A74" w:rsidRDefault="00875EF3" w:rsidP="00875EF3">
      <w:pPr>
        <w:pStyle w:val="Akapitzlist"/>
        <w:ind w:left="709"/>
        <w:contextualSpacing w:val="0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AD424DE" w14:textId="402862B2" w:rsidR="00D2107B" w:rsidRPr="00BC5A74" w:rsidRDefault="00D2107B" w:rsidP="00ED0ECB">
      <w:pPr>
        <w:pStyle w:val="Akapitzlist"/>
        <w:numPr>
          <w:ilvl w:val="0"/>
          <w:numId w:val="9"/>
        </w:numPr>
        <w:suppressAutoHyphens/>
        <w:spacing w:line="247" w:lineRule="auto"/>
        <w:ind w:left="284" w:hanging="284"/>
        <w:jc w:val="both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Projektowane postanowienia umowy w sprawie zamówienia publicznego, które zostaną wprowadzone do treści tej umowy, określone zostały w załączniku nr</w:t>
      </w:r>
      <w:r w:rsidR="00D14173" w:rsidRPr="00BC5A74">
        <w:rPr>
          <w:rFonts w:ascii="Arial" w:eastAsia="Trebuchet MS" w:hAnsi="Arial" w:cs="Arial"/>
          <w:sz w:val="22"/>
          <w:szCs w:val="22"/>
        </w:rPr>
        <w:t xml:space="preserve"> </w:t>
      </w:r>
      <w:r w:rsidR="007B2CBD" w:rsidRPr="00BC5A74">
        <w:rPr>
          <w:rFonts w:ascii="Arial" w:eastAsia="Trebuchet MS" w:hAnsi="Arial" w:cs="Arial"/>
          <w:sz w:val="22"/>
          <w:szCs w:val="22"/>
        </w:rPr>
        <w:t>5</w:t>
      </w:r>
      <w:r w:rsidR="00D14173" w:rsidRPr="00BC5A74">
        <w:rPr>
          <w:rFonts w:ascii="Arial" w:eastAsia="Trebuchet MS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do SWZ. </w:t>
      </w:r>
    </w:p>
    <w:p w14:paraId="679738C8" w14:textId="77777777" w:rsidR="00073F37" w:rsidRPr="00BC5A74" w:rsidRDefault="00903478" w:rsidP="00ED0ECB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Umowa z Wykonawcą, którego oferta zostanie wybrana jako najkorzystniejsza, zostanie zaw</w:t>
      </w:r>
      <w:r w:rsidR="00073F37" w:rsidRPr="00BC5A74">
        <w:rPr>
          <w:rFonts w:ascii="Arial" w:hAnsi="Arial" w:cs="Arial"/>
          <w:spacing w:val="-2"/>
          <w:sz w:val="22"/>
          <w:szCs w:val="22"/>
        </w:rPr>
        <w:t>arta w formie pisemnej.</w:t>
      </w:r>
    </w:p>
    <w:p w14:paraId="2F6A2C4B" w14:textId="77777777" w:rsidR="00903478" w:rsidRPr="00BC5A74" w:rsidRDefault="00073F37" w:rsidP="00ED0ECB">
      <w:pPr>
        <w:pStyle w:val="Akapitzlist"/>
        <w:numPr>
          <w:ilvl w:val="0"/>
          <w:numId w:val="9"/>
        </w:numPr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Miejsce i termin podpisania umowy zostaną </w:t>
      </w:r>
      <w:proofErr w:type="gramStart"/>
      <w:r w:rsidRPr="00BC5A74">
        <w:rPr>
          <w:rFonts w:ascii="Arial" w:hAnsi="Arial" w:cs="Arial"/>
          <w:sz w:val="22"/>
          <w:szCs w:val="22"/>
        </w:rPr>
        <w:t>uzgodnione  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wyłonionym Wykonawcą</w:t>
      </w:r>
      <w:r w:rsidR="002D0309" w:rsidRPr="00BC5A74">
        <w:rPr>
          <w:rFonts w:ascii="Arial" w:hAnsi="Arial" w:cs="Arial"/>
          <w:sz w:val="22"/>
          <w:szCs w:val="22"/>
        </w:rPr>
        <w:t>.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  </w:t>
      </w:r>
    </w:p>
    <w:p w14:paraId="173218B5" w14:textId="26408A9A" w:rsidR="005073F5" w:rsidRDefault="00903478" w:rsidP="00ED0ECB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Przewidywane warunki umożliwiające dokonanie </w:t>
      </w:r>
      <w:r w:rsidRPr="00BC5A74">
        <w:rPr>
          <w:rFonts w:ascii="Arial" w:hAnsi="Arial" w:cs="Arial"/>
          <w:b/>
          <w:spacing w:val="-2"/>
          <w:sz w:val="22"/>
          <w:szCs w:val="22"/>
        </w:rPr>
        <w:t>zmiany umowy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z</w:t>
      </w:r>
      <w:r w:rsidR="005073F5" w:rsidRPr="00BC5A74">
        <w:rPr>
          <w:rFonts w:ascii="Arial" w:hAnsi="Arial" w:cs="Arial"/>
          <w:spacing w:val="-2"/>
          <w:sz w:val="22"/>
          <w:szCs w:val="22"/>
        </w:rPr>
        <w:t xml:space="preserve">ostały </w:t>
      </w:r>
      <w:r w:rsidR="00336FAD">
        <w:rPr>
          <w:rFonts w:ascii="Arial" w:hAnsi="Arial" w:cs="Arial"/>
          <w:spacing w:val="-2"/>
          <w:sz w:val="22"/>
          <w:szCs w:val="22"/>
        </w:rPr>
        <w:t>wskazane poniżej:</w:t>
      </w:r>
    </w:p>
    <w:p w14:paraId="47A5FE7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Zamawiający, działając na podstawie art. 455 ust. 1 pkt 1 ustawy Prawo zamówień publicznych, przewiduje możliwość dokonania zmian postanowień zawartej umowy w stosunku do treści oferty, na podstawie której dokonano wyboru Wykonawcy, w przypadkach oraz na warunkach określonych poniżej.</w:t>
      </w:r>
    </w:p>
    <w:p w14:paraId="46213A8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03D0536C" w14:textId="4C13296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Przewiduje się następujące rodzaje i zakres zmian oraz warunki ich wprowadzenia:</w:t>
      </w:r>
    </w:p>
    <w:p w14:paraId="6A1D170C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790A05C4" w14:textId="11586DA6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1. </w:t>
      </w:r>
      <w:r w:rsidRPr="00336FAD">
        <w:rPr>
          <w:rFonts w:ascii="Arial" w:hAnsi="Arial" w:cs="Arial"/>
          <w:spacing w:val="-2"/>
          <w:sz w:val="22"/>
          <w:szCs w:val="22"/>
        </w:rPr>
        <w:t>Zmiana terminu realizacji umowy:</w:t>
      </w:r>
    </w:p>
    <w:p w14:paraId="108C2B5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przedłużeniu terminu zakończenia poszczególnych etapów lub całości przedmiotu umowy.</w:t>
      </w:r>
    </w:p>
    <w:p w14:paraId="6C666052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wystąpienie okoliczności niezależnych od Wykonawcy, których nie mógł on przewidzieć przy zachowaniu należytej staranności, w szczególności:</w:t>
      </w:r>
    </w:p>
    <w:p w14:paraId="2E8A15D6" w14:textId="2445BCC9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i)   działania siły wyższej</w:t>
      </w:r>
      <w:r>
        <w:rPr>
          <w:rFonts w:ascii="Arial" w:hAnsi="Arial" w:cs="Arial"/>
          <w:spacing w:val="-2"/>
          <w:sz w:val="22"/>
          <w:szCs w:val="22"/>
        </w:rPr>
        <w:t xml:space="preserve"> (jej działanie ma być obiektywne, udokumentowane i zaakceptowane przez Zamawiającego)</w:t>
      </w:r>
      <w:r w:rsidRPr="00336FAD">
        <w:rPr>
          <w:rFonts w:ascii="Arial" w:hAnsi="Arial" w:cs="Arial"/>
          <w:spacing w:val="-2"/>
          <w:sz w:val="22"/>
          <w:szCs w:val="22"/>
        </w:rPr>
        <w:t xml:space="preserve"> uniemożliwiającego terminowe wykonanie prac,</w:t>
      </w:r>
    </w:p>
    <w:p w14:paraId="545C3236" w14:textId="4807E99E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ii)  przedłużających się ponad ustawowe terminy procedur administracyjnych, w tym związanych z uzyskaniem map, opinii, uzgodnień lub pozwolenia na budowę, o ile zwłoka nie powstała z winy Wykonawcy,</w:t>
      </w:r>
    </w:p>
    <w:p w14:paraId="6FFF365A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iii) wstrzymania prac przez Zamawiającego lub konieczności wprowadzenia zmian do dokumentacji na żądanie Zamawiającego, które obiektywnie uniemożliwiają dotrzymanie pierwotnego terminu.</w:t>
      </w:r>
    </w:p>
    <w:p w14:paraId="2CD51AC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c)  W przypadkach określonych w lit. b), termin realizacji umowy może ulec przedłużeniu o czas trwania przeszkody oraz o czas niezbędny do wznowienia i kontynuacji prac.</w:t>
      </w:r>
    </w:p>
    <w:p w14:paraId="066FFB9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1112858D" w14:textId="59DB1A0B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2. </w:t>
      </w:r>
      <w:r w:rsidRPr="00336FAD">
        <w:rPr>
          <w:rFonts w:ascii="Arial" w:hAnsi="Arial" w:cs="Arial"/>
          <w:spacing w:val="-2"/>
          <w:sz w:val="22"/>
          <w:szCs w:val="22"/>
        </w:rPr>
        <w:t>Zmiana zakresu przedmiotowego umowy:</w:t>
      </w:r>
    </w:p>
    <w:p w14:paraId="0E9A3B95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ograniczeniu lub rozszerzeniu zakresu opracowań projektowych.</w:t>
      </w:r>
    </w:p>
    <w:p w14:paraId="4DEC6FE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zaistnienie jednej z poniższych okoliczności:</w:t>
      </w:r>
    </w:p>
    <w:p w14:paraId="028F157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i)   w przypadku ograniczenia zakresu: gdy z przyczyn technicznych, ekonomicznych lub użytkowych, których nie można było przewidzieć na etapie postępowania, wykonanie części opracowań stanie się zbędne lub niecelowe,</w:t>
      </w:r>
    </w:p>
    <w:p w14:paraId="21C7371B" w14:textId="20652726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ii)  w przypadku rozszerzenia zakresu: gdy po zawarciu umowy pojawią się nowe wymagania badawcze, technologiczne lub konieczność zastosowania rozwiązań alternatywnych, których uwzględnienie jest niezbędne dla prawidłowej realizacji przyszłej inwestycji i osiągnięcia jej celów.</w:t>
      </w:r>
    </w:p>
    <w:p w14:paraId="7299D674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c)  W przypadku ograniczenia zakresu, wynagrodzenie Wykonawcy ulegnie proporcjonalnemu zmniejszeniu. W przypadku rozszerzenia zakresu, łączna wartość zmian nie może przekroczyć 20% wartości wynagrodzenia umownego brutto, a rozliczenie nastąpi na podstawie cen jednostkowych z oferty Wykonawcy lub indywidualnej kalkulacji.</w:t>
      </w:r>
    </w:p>
    <w:p w14:paraId="12C52391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2FF23C3B" w14:textId="2AD3308B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3. </w:t>
      </w:r>
      <w:r w:rsidRPr="00336FAD">
        <w:rPr>
          <w:rFonts w:ascii="Arial" w:hAnsi="Arial" w:cs="Arial"/>
          <w:spacing w:val="-2"/>
          <w:sz w:val="22"/>
          <w:szCs w:val="22"/>
        </w:rPr>
        <w:t>Zmiana kluczowego personelu Wykonawcy:</w:t>
      </w:r>
    </w:p>
    <w:p w14:paraId="7AFD7301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lastRenderedPageBreak/>
        <w:t>a)  Zmiana może dotyczyć osoby projektanta lub sprawdzającego w danej branży, wskazanej przez Wykonawcę w ofercie.</w:t>
      </w:r>
    </w:p>
    <w:p w14:paraId="6831E9D1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jej zaistnienie z przyczyn losowych, niezależnych od Wykonawcy. Zmiana wymaga uprzedniej, pisemnej zgody Zamawiającego.</w:t>
      </w:r>
    </w:p>
    <w:p w14:paraId="5DE3EBE3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c)  Wykonawca jest zobowiązany do przedstawienia propozycji nowej osoby, która musi posiadać kwalifikacje i doświadczenie co najmniej równoważne z kwalifikacjami osoby zmienianej.</w:t>
      </w:r>
    </w:p>
    <w:p w14:paraId="0BDD521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44A1E72F" w14:textId="54BA66F6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4. </w:t>
      </w:r>
      <w:r w:rsidRPr="00336FAD">
        <w:rPr>
          <w:rFonts w:ascii="Arial" w:hAnsi="Arial" w:cs="Arial"/>
          <w:spacing w:val="-2"/>
          <w:sz w:val="22"/>
          <w:szCs w:val="22"/>
        </w:rPr>
        <w:t>Zmiana wysokości wynagrodzenia:</w:t>
      </w:r>
    </w:p>
    <w:p w14:paraId="122ED8D5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podwyższeniu lub obniżeniu wynagrodzenia umownego brutto.</w:t>
      </w:r>
    </w:p>
    <w:p w14:paraId="2A41264B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zaistnienie jednej z poniższych okoliczności:</w:t>
      </w:r>
    </w:p>
    <w:p w14:paraId="2066C697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i)   ustawowej zmiany stawki podatku od towarów i usług (VAT),</w:t>
      </w:r>
    </w:p>
    <w:p w14:paraId="21DD634D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ii)  zmiany wysokości minimalnego wynagrodzenia za pracę albo wysokości minimalnej stawki godzinowej, jeżeli zmiany te będą miały bezpośredni wpływ na koszty wykonania zamówienia przez Wykonawcę,</w:t>
      </w:r>
    </w:p>
    <w:p w14:paraId="45374FA6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iii) zmiany zakresu przedmiotowego umowy, o której mowa w pkt 2).</w:t>
      </w:r>
    </w:p>
    <w:p w14:paraId="75F7628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2E8AC87B" w14:textId="13E338C5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5. </w:t>
      </w:r>
      <w:r w:rsidRPr="00336FAD">
        <w:rPr>
          <w:rFonts w:ascii="Arial" w:hAnsi="Arial" w:cs="Arial"/>
          <w:spacing w:val="-2"/>
          <w:sz w:val="22"/>
          <w:szCs w:val="22"/>
        </w:rPr>
        <w:t>Zmiana w związku ze zmianą przepisów prawa:</w:t>
      </w:r>
    </w:p>
    <w:p w14:paraId="1D39D374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konieczności dostosowania dokumentacji projektowej do znowelizowanych przepisów.</w:t>
      </w:r>
    </w:p>
    <w:p w14:paraId="4E71C888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wejście w życie po dniu zawarcia umowy zmiany powszechnie obowiązujących przepisów prawa (np. Prawa budowlanego, warunków technicznych, norm), która ma bezpośredni wpływ na treść lub formę opracowywanej dokumentacji. Ewentualna zmiana wynagrodzenia z tego tytułu będzie regulowana na zasadach określonych w pkt 2) lit. c).</w:t>
      </w:r>
    </w:p>
    <w:p w14:paraId="33000F8C" w14:textId="77777777" w:rsidR="00336FAD" w:rsidRPr="00336FAD" w:rsidRDefault="00336FAD" w:rsidP="009B1F75">
      <w:pPr>
        <w:tabs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6F11796A" w14:textId="24612AEE" w:rsidR="00336FAD" w:rsidRPr="00BC5A74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Wszelkie zmiany do umowy, dokonywane na podstawie ust. 2, wymagają dla swej ważności formy pisemnego aneksu pod rygorem nieważności.</w:t>
      </w:r>
    </w:p>
    <w:p w14:paraId="42C16A74" w14:textId="668EA4B2" w:rsidR="00E47224" w:rsidRPr="00BC5A74" w:rsidRDefault="00E47224" w:rsidP="00ED0ECB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Z racji na to, że zamówienie jest dla Zamawiającego niezwykle istotne z punktu widzenia funkcjonowania jego przedsiębiorstwa oraz od realizacji przedmiotu zamówienia</w:t>
      </w:r>
      <w:r w:rsidR="00620D20" w:rsidRPr="00BC5A74">
        <w:rPr>
          <w:rFonts w:ascii="Arial" w:hAnsi="Arial" w:cs="Arial"/>
          <w:spacing w:val="-2"/>
          <w:sz w:val="22"/>
          <w:szCs w:val="22"/>
        </w:rPr>
        <w:t xml:space="preserve"> zależą inne kluczowe dla Zamawiającego inwestycje Zamawiający, zgodnie z art. 433 pkt 1 ustawy PZP, przewidział w umowie zapisy odnośnie kar za opóźnienie w wyniku realizacji umowy. </w:t>
      </w:r>
    </w:p>
    <w:p w14:paraId="77EA9AF6" w14:textId="77777777" w:rsidR="002351EF" w:rsidRPr="00BC5A74" w:rsidRDefault="002351EF" w:rsidP="002351EF">
      <w:pPr>
        <w:tabs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7E47CCF2" w14:textId="77777777" w:rsidR="002351EF" w:rsidRPr="00BC5A74" w:rsidRDefault="002351EF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UDZIELANIE WYJAŚNIEŃ I ZMIANA SWZ</w:t>
      </w:r>
    </w:p>
    <w:p w14:paraId="238E4A3D" w14:textId="77777777" w:rsidR="002351EF" w:rsidRPr="00BC5A74" w:rsidRDefault="002351EF" w:rsidP="002351EF">
      <w:pPr>
        <w:tabs>
          <w:tab w:val="num" w:pos="567"/>
        </w:tabs>
        <w:ind w:left="567" w:hanging="567"/>
        <w:rPr>
          <w:rFonts w:ascii="Arial" w:hAnsi="Arial" w:cs="Arial"/>
          <w:b/>
          <w:spacing w:val="-2"/>
          <w:sz w:val="22"/>
          <w:szCs w:val="22"/>
        </w:rPr>
      </w:pPr>
    </w:p>
    <w:p w14:paraId="24C2D669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3828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Wykonawca może zwrócić się do Zamawiającego o wyjaśnienie treści Specyfikacji Warunków Zamówienia. Zamawiający udzieli niezwłocznie odpowiedzi na wszelkie zapytania związane z prowadzonym postępowaniem, jednak nie później niż </w:t>
      </w:r>
      <w:r w:rsidRPr="00BC5A74">
        <w:rPr>
          <w:rFonts w:ascii="Arial" w:hAnsi="Arial" w:cs="Arial"/>
          <w:sz w:val="22"/>
          <w:szCs w:val="22"/>
          <w:lang w:eastAsia="en-US"/>
        </w:rPr>
        <w:t xml:space="preserve">na 2 dni </w:t>
      </w:r>
      <w:r w:rsidRPr="00BC5A74">
        <w:rPr>
          <w:rFonts w:ascii="Arial" w:hAnsi="Arial" w:cs="Arial"/>
          <w:sz w:val="22"/>
          <w:szCs w:val="22"/>
        </w:rPr>
        <w:t>przed upływem terminu składania ofert</w:t>
      </w:r>
      <w:r w:rsidRPr="00BC5A7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– pod </w:t>
      </w:r>
      <w:proofErr w:type="gramStart"/>
      <w:r w:rsidRPr="00BC5A74">
        <w:rPr>
          <w:rFonts w:ascii="Arial" w:hAnsi="Arial" w:cs="Arial"/>
          <w:sz w:val="22"/>
          <w:szCs w:val="22"/>
        </w:rPr>
        <w:t>warunkiem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że wniosek o wyjaśnienie treści Specyfikacji Warunków Zamówienia   wpłynął do Zamawiającego nie później niż na 4 dni, przed upływem terminu składnia ofert.</w:t>
      </w:r>
    </w:p>
    <w:p w14:paraId="61A84239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Odpowiedź zostanie umieszczona na stronie prowadzonego postępowania bez   ujawniania źródła zapytania. </w:t>
      </w:r>
    </w:p>
    <w:p w14:paraId="0F017ADF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Jeżeli zamawiający nie udzieli wyjaśnień w terminie, o którym mowa w pkt 2, przedłuża termin składania ofert albo ofert podlegających </w:t>
      </w:r>
      <w:proofErr w:type="gramStart"/>
      <w:r w:rsidRPr="00BC5A74">
        <w:rPr>
          <w:rFonts w:ascii="Arial" w:hAnsi="Arial" w:cs="Arial"/>
          <w:sz w:val="22"/>
          <w:szCs w:val="22"/>
        </w:rPr>
        <w:t>negocjacjom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czas niezbędny do zapoznania się wszystkich zainteresowanych wykonawców z wyjaśnieniami niezbędnymi do należytego przygotowania i złożenia ofert albo ofert podlegających negocjacjom. </w:t>
      </w:r>
    </w:p>
    <w:p w14:paraId="46D381A5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wniosek o wyjaśnienie treści SWZ albo opisu potrzeb i wymagań nie wpłynął w terminie, o którym mowa w pkt. 1, zamawiający nie ma obowiązku udzielania odpowiednio wyjaśnień SWZ oraz obowiązku przedłużenia terminu składania odpowiednio ofert albo ofert podlegających negocjacjom. </w:t>
      </w:r>
    </w:p>
    <w:p w14:paraId="3B217F78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Przedłużenie terminu składania ofert, o których mowa w ust. 4, nie wpływa na bieg terminu składania wniosku o wyjaśnienie treści odpowiednio SWZ albo opisu potrzeb i wymagań. </w:t>
      </w:r>
    </w:p>
    <w:p w14:paraId="0F23E0FC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uzasadnionych przypadkach zamawiający może przed upływem terminu składania ofert zmienić treść SWZ.</w:t>
      </w:r>
    </w:p>
    <w:p w14:paraId="6E7AD479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zmiana treści SWZ jest istotna dla sporządzenia oferty lub wymaga od wykonawców dodatkowego czasu na zapoznanie się ze zmianą treści SWZ </w:t>
      </w:r>
      <w:r w:rsidR="00B7571F"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sz w:val="22"/>
          <w:szCs w:val="22"/>
        </w:rPr>
        <w:lastRenderedPageBreak/>
        <w:t xml:space="preserve">i przygotowanie ofert, zamawiający przedłuża termin składania ofert o czas niezbędny na ich przygotowanie. </w:t>
      </w:r>
    </w:p>
    <w:p w14:paraId="7936173F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Zamawiający informuje wykonawców o przedłużonym terminie składania odpowiednio ofert przez zamieszczenie informacji na stronie internetowej prowadzonego postępowania, na której została odpowiednio udostępniona SWZ.</w:t>
      </w:r>
    </w:p>
    <w:p w14:paraId="2B26BE4E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Informację o przedłużonym terminie składania odpowiednio ofert albo ofert podlegających negocjacjom zamawiający </w:t>
      </w:r>
      <w:proofErr w:type="gramStart"/>
      <w:r w:rsidRPr="00BC5A74">
        <w:rPr>
          <w:rFonts w:ascii="Arial" w:hAnsi="Arial" w:cs="Arial"/>
          <w:sz w:val="22"/>
          <w:szCs w:val="22"/>
        </w:rPr>
        <w:t>zamieszcza  w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z w:val="22"/>
          <w:szCs w:val="22"/>
        </w:rPr>
        <w:t>ogłoszeniu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zmianie ogłoszenia.</w:t>
      </w:r>
    </w:p>
    <w:p w14:paraId="085F77E7" w14:textId="155A2849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  <w:tab w:val="left" w:pos="426"/>
        </w:tabs>
        <w:spacing w:before="0" w:after="0"/>
        <w:ind w:left="426" w:right="-34" w:hanging="426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Dokonaną zmianę treści odpowiednio SWZ udostępnia na stronie internetowej prowadzonego postępowania. </w:t>
      </w:r>
    </w:p>
    <w:p w14:paraId="3EC83C1B" w14:textId="77777777" w:rsidR="000C0BC9" w:rsidRPr="00BC5A74" w:rsidRDefault="000C0BC9" w:rsidP="000C0BC9">
      <w:pPr>
        <w:pStyle w:val="ust"/>
        <w:tabs>
          <w:tab w:val="left" w:pos="-2880"/>
          <w:tab w:val="left" w:pos="426"/>
        </w:tabs>
        <w:spacing w:before="0" w:after="0"/>
        <w:ind w:right="-34" w:firstLine="0"/>
        <w:rPr>
          <w:rFonts w:ascii="Arial" w:hAnsi="Arial" w:cs="Arial"/>
          <w:sz w:val="22"/>
          <w:szCs w:val="22"/>
        </w:rPr>
      </w:pPr>
    </w:p>
    <w:p w14:paraId="518789EC" w14:textId="77777777" w:rsidR="00416CB0" w:rsidRPr="00BC5A74" w:rsidRDefault="00416CB0" w:rsidP="00D2107B">
      <w:pPr>
        <w:ind w:left="284" w:hanging="284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7C2F4A1" w14:textId="73745509" w:rsidR="00416CB0" w:rsidRPr="00BC5A74" w:rsidRDefault="006579B4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I</w:t>
      </w:r>
      <w:r w:rsidR="00DA24DF" w:rsidRPr="00BC5A74">
        <w:rPr>
          <w:rFonts w:ascii="Arial" w:hAnsi="Arial" w:cs="Arial"/>
          <w:b/>
          <w:spacing w:val="-2"/>
          <w:sz w:val="22"/>
          <w:szCs w:val="22"/>
        </w:rPr>
        <w:t xml:space="preserve">NFORMACJE O FORMALNOŚCIACH, JAKIE </w:t>
      </w:r>
      <w:r w:rsidR="00266836" w:rsidRPr="00BC5A74">
        <w:rPr>
          <w:rFonts w:ascii="Arial" w:hAnsi="Arial" w:cs="Arial"/>
          <w:b/>
          <w:spacing w:val="-2"/>
          <w:sz w:val="22"/>
          <w:szCs w:val="22"/>
        </w:rPr>
        <w:t>MUSZĄ</w:t>
      </w:r>
      <w:r w:rsidR="00DA24DF" w:rsidRPr="00BC5A74">
        <w:rPr>
          <w:rFonts w:ascii="Arial" w:hAnsi="Arial" w:cs="Arial"/>
          <w:b/>
          <w:spacing w:val="-2"/>
          <w:sz w:val="22"/>
          <w:szCs w:val="22"/>
        </w:rPr>
        <w:t xml:space="preserve"> ZOSTAĆ DOPEŁNIONE PO WYBORZE OFERTY W CELU ZAWARCIA UMOWY </w:t>
      </w:r>
      <w:r w:rsidR="00FB4890" w:rsidRPr="00BC5A74">
        <w:rPr>
          <w:rFonts w:ascii="Arial" w:hAnsi="Arial" w:cs="Arial"/>
          <w:b/>
          <w:spacing w:val="-2"/>
          <w:sz w:val="22"/>
          <w:szCs w:val="22"/>
        </w:rPr>
        <w:t>W SPRAWIE ZAMÓWIENIA PUBLICZNEGO</w:t>
      </w:r>
      <w:r w:rsidR="002753D1" w:rsidRPr="00BC5A74">
        <w:rPr>
          <w:rFonts w:ascii="Arial" w:hAnsi="Arial" w:cs="Arial"/>
          <w:b/>
          <w:spacing w:val="-2"/>
          <w:sz w:val="22"/>
          <w:szCs w:val="22"/>
        </w:rPr>
        <w:br/>
      </w:r>
    </w:p>
    <w:p w14:paraId="6D2FB2C8" w14:textId="79CAAD7E" w:rsidR="00352329" w:rsidRPr="00BC5A74" w:rsidRDefault="00A2494F" w:rsidP="007519D2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Wykonawca, którego oferta zostanie uznana za najkorzystniejszą będzie zobowiązany do podpisania umowy z</w:t>
      </w:r>
      <w:r w:rsidR="00AB214B" w:rsidRPr="00BC5A74">
        <w:rPr>
          <w:rFonts w:ascii="Arial" w:hAnsi="Arial" w:cs="Arial"/>
          <w:sz w:val="22"/>
          <w:szCs w:val="22"/>
        </w:rPr>
        <w:t xml:space="preserve">godnie z załączonym wzorem do </w:t>
      </w:r>
      <w:r w:rsidR="00F14877" w:rsidRPr="00BC5A74">
        <w:rPr>
          <w:rFonts w:ascii="Arial" w:hAnsi="Arial" w:cs="Arial"/>
          <w:sz w:val="22"/>
          <w:szCs w:val="22"/>
        </w:rPr>
        <w:t>SWZ</w:t>
      </w:r>
      <w:r w:rsidRPr="00BC5A74">
        <w:rPr>
          <w:rFonts w:ascii="Arial" w:hAnsi="Arial" w:cs="Arial"/>
          <w:sz w:val="22"/>
          <w:szCs w:val="22"/>
        </w:rPr>
        <w:t>.</w:t>
      </w:r>
    </w:p>
    <w:p w14:paraId="15DECD0E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Zamawiający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zawiera umowę </w:t>
      </w:r>
      <w:r w:rsidRPr="00BC5A74">
        <w:rPr>
          <w:rFonts w:ascii="Arial" w:eastAsia="Arial" w:hAnsi="Arial" w:cs="Arial"/>
          <w:sz w:val="22"/>
          <w:szCs w:val="22"/>
        </w:rPr>
        <w:t xml:space="preserve">̨ </w:t>
      </w:r>
      <w:r w:rsidRPr="00BC5A74">
        <w:rPr>
          <w:rFonts w:ascii="Arial" w:eastAsia="Trebuchet MS" w:hAnsi="Arial" w:cs="Arial"/>
          <w:sz w:val="22"/>
          <w:szCs w:val="22"/>
        </w:rPr>
        <w:t xml:space="preserve">w sprawie zamówienia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publicznego,  w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terminie nie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krótszym  niż</w:t>
      </w:r>
      <w:proofErr w:type="gramEnd"/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</w:t>
      </w:r>
    </w:p>
    <w:p w14:paraId="1F6D5A78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proofErr w:type="gramStart"/>
      <w:r w:rsidRPr="00BC5A74">
        <w:rPr>
          <w:rFonts w:ascii="Arial" w:eastAsia="Trebuchet MS" w:hAnsi="Arial" w:cs="Arial"/>
          <w:sz w:val="22"/>
          <w:szCs w:val="22"/>
        </w:rPr>
        <w:t>Zamawiający  może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zawrzeć </w:t>
      </w:r>
      <w:r w:rsidRPr="00BC5A74">
        <w:rPr>
          <w:rFonts w:ascii="Arial" w:eastAsia="Arial" w:hAnsi="Arial" w:cs="Arial"/>
          <w:sz w:val="22"/>
          <w:szCs w:val="22"/>
        </w:rPr>
        <w:t xml:space="preserve">́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 xml:space="preserve">umowę 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w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sprawie zamówienia</w:t>
      </w:r>
      <w:r w:rsidRPr="00BC5A74">
        <w:rPr>
          <w:rFonts w:ascii="Arial" w:eastAsia="Arial" w:hAnsi="Arial" w:cs="Arial"/>
          <w:sz w:val="22"/>
          <w:szCs w:val="22"/>
        </w:rPr>
        <w:t xml:space="preserve">́ </w:t>
      </w:r>
      <w:r w:rsidRPr="00BC5A74">
        <w:rPr>
          <w:rFonts w:ascii="Arial" w:eastAsia="Trebuchet MS" w:hAnsi="Arial" w:cs="Arial"/>
          <w:sz w:val="22"/>
          <w:szCs w:val="22"/>
        </w:rPr>
        <w:t>publicznego przed upływem terminu, o którym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mowa w ust. 3, jeżeli w postępowaniu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o udzielenie zamówienia złożono tylko jedną </w:t>
      </w:r>
      <w:r w:rsidRPr="00BC5A74">
        <w:rPr>
          <w:rFonts w:ascii="Arial" w:eastAsia="Arial" w:hAnsi="Arial" w:cs="Arial"/>
          <w:sz w:val="22"/>
          <w:szCs w:val="22"/>
        </w:rPr>
        <w:t xml:space="preserve">̨ </w:t>
      </w:r>
      <w:r w:rsidRPr="00BC5A74">
        <w:rPr>
          <w:rFonts w:ascii="Arial" w:eastAsia="Trebuchet MS" w:hAnsi="Arial" w:cs="Arial"/>
          <w:sz w:val="22"/>
          <w:szCs w:val="22"/>
        </w:rPr>
        <w:t>ofertę.</w:t>
      </w:r>
      <w:r w:rsidRPr="00BC5A74">
        <w:rPr>
          <w:rFonts w:ascii="Arial" w:eastAsia="Arial" w:hAnsi="Arial" w:cs="Arial"/>
          <w:sz w:val="22"/>
          <w:szCs w:val="22"/>
        </w:rPr>
        <w:t>̨</w:t>
      </w:r>
    </w:p>
    <w:p w14:paraId="413472E7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Wykonawca, którego oferta została wybrana jako najkorzystniejsza, zostanie poinformowany przez Zamawiającego o miejscu i terminie podpisania umowy.  </w:t>
      </w:r>
    </w:p>
    <w:p w14:paraId="1428E26F" w14:textId="05F97B4B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Wykonawca ma obowiązek zawrzeć umowę w sprawie zamówienia na warunkach określonych w projektowanych postanowieniach umowy, które stanowią Załącznik Nr </w:t>
      </w:r>
      <w:r w:rsidR="00F14877" w:rsidRPr="00BC5A74">
        <w:rPr>
          <w:rFonts w:ascii="Arial" w:eastAsia="Trebuchet MS" w:hAnsi="Arial" w:cs="Arial"/>
          <w:sz w:val="22"/>
          <w:szCs w:val="22"/>
        </w:rPr>
        <w:t>5</w:t>
      </w:r>
      <w:r w:rsidRPr="00BC5A74">
        <w:rPr>
          <w:rFonts w:ascii="Arial" w:eastAsia="Trebuchet MS" w:hAnsi="Arial" w:cs="Arial"/>
          <w:sz w:val="22"/>
          <w:szCs w:val="22"/>
        </w:rPr>
        <w:t xml:space="preserve"> do SWZ. Umowa zostanie uzupełniona o zapisy wynikające ze złożonej oferty.  </w:t>
      </w:r>
    </w:p>
    <w:p w14:paraId="7F837FFB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14:paraId="72D1C135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proofErr w:type="gramStart"/>
      <w:r w:rsidRPr="00BC5A74">
        <w:rPr>
          <w:rFonts w:ascii="Arial" w:eastAsia="Trebuchet MS" w:hAnsi="Arial" w:cs="Arial"/>
          <w:sz w:val="22"/>
          <w:szCs w:val="22"/>
        </w:rPr>
        <w:t>Jeżeli  Wykonawca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>, którego oferta została wybrana jako najkorzystniejsza, uchyla się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od zawarcia umowy w sprawie zamówienia publicznego Zamawiający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może dokonać ponownego badania i oceny ofert spośród ofert pozostałych w postępowaniu Wykonawców albo unieważnić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postepowanie.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  </w:t>
      </w:r>
    </w:p>
    <w:p w14:paraId="73EE065C" w14:textId="77777777" w:rsidR="001D3634" w:rsidRPr="00BC5A74" w:rsidRDefault="001D3634" w:rsidP="00A9007D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D76FE39" w14:textId="77777777" w:rsidR="009B73B5" w:rsidRPr="00BC5A74" w:rsidRDefault="009B73B5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ŚRODKI OCHRONY PRAWNEJ W TOKU POSTĘPOWANIA:</w:t>
      </w:r>
    </w:p>
    <w:p w14:paraId="29037B7E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Środ</w:t>
      </w:r>
      <w:r w:rsidR="007467C3" w:rsidRPr="00BC5A74">
        <w:rPr>
          <w:rFonts w:ascii="Arial" w:eastAsia="Trebuchet MS" w:hAnsi="Arial" w:cs="Arial"/>
          <w:sz w:val="22"/>
          <w:szCs w:val="22"/>
        </w:rPr>
        <w:t>ki ochrony prawnej przysługują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Wykonawcy, jeżeli ma lub miał interes w uzyskaniu zamówienia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oraz poniósł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lub może ponieść </w:t>
      </w:r>
      <w:r w:rsidRPr="00BC5A74">
        <w:rPr>
          <w:rFonts w:ascii="Arial" w:eastAsia="Arial" w:hAnsi="Arial" w:cs="Arial"/>
          <w:sz w:val="22"/>
          <w:szCs w:val="22"/>
        </w:rPr>
        <w:t xml:space="preserve">́ </w:t>
      </w:r>
      <w:r w:rsidR="007467C3" w:rsidRPr="00BC5A74">
        <w:rPr>
          <w:rFonts w:ascii="Arial" w:eastAsia="Trebuchet MS" w:hAnsi="Arial" w:cs="Arial"/>
          <w:sz w:val="22"/>
          <w:szCs w:val="22"/>
        </w:rPr>
        <w:t>szkodę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w wyniku naruszenia przez Zamawiającego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przepisów </w:t>
      </w:r>
      <w:proofErr w:type="spellStart"/>
      <w:r w:rsidRPr="00BC5A74">
        <w:rPr>
          <w:rFonts w:ascii="Arial" w:eastAsia="Trebuchet MS" w:hAnsi="Arial" w:cs="Arial"/>
          <w:sz w:val="22"/>
          <w:szCs w:val="22"/>
        </w:rPr>
        <w:t>Pzp</w:t>
      </w:r>
      <w:proofErr w:type="spellEnd"/>
      <w:r w:rsidRPr="00BC5A74">
        <w:rPr>
          <w:rFonts w:ascii="Arial" w:eastAsia="Trebuchet MS" w:hAnsi="Arial" w:cs="Arial"/>
          <w:sz w:val="22"/>
          <w:szCs w:val="22"/>
        </w:rPr>
        <w:t>.</w:t>
      </w:r>
    </w:p>
    <w:p w14:paraId="05A55FC0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 Odwołanie przysługuje na: </w:t>
      </w:r>
    </w:p>
    <w:p w14:paraId="34570D76" w14:textId="77777777" w:rsidR="00361B6C" w:rsidRPr="00BC5A74" w:rsidRDefault="00361B6C">
      <w:pPr>
        <w:pStyle w:val="Akapitzlist"/>
        <w:numPr>
          <w:ilvl w:val="1"/>
          <w:numId w:val="24"/>
        </w:num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nie</w:t>
      </w:r>
      <w:r w:rsidR="002351EF" w:rsidRPr="00BC5A74">
        <w:rPr>
          <w:rFonts w:ascii="Arial" w:eastAsia="Trebuchet MS" w:hAnsi="Arial" w:cs="Arial"/>
          <w:sz w:val="22"/>
          <w:szCs w:val="22"/>
        </w:rPr>
        <w:t>zgodn</w:t>
      </w:r>
      <w:r w:rsidRPr="00BC5A74">
        <w:rPr>
          <w:rFonts w:ascii="Arial" w:eastAsia="Trebuchet MS" w:hAnsi="Arial" w:cs="Arial"/>
          <w:sz w:val="22"/>
          <w:szCs w:val="22"/>
        </w:rPr>
        <w:t>ą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z przepisami ustawy czynność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Zamawiającego podjęt</w:t>
      </w:r>
      <w:r w:rsidR="007467C3" w:rsidRPr="00BC5A74">
        <w:rPr>
          <w:rFonts w:ascii="Arial" w:eastAsia="Trebuchet MS" w:hAnsi="Arial" w:cs="Arial"/>
          <w:sz w:val="22"/>
          <w:szCs w:val="22"/>
        </w:rPr>
        <w:t>ą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w postępowaniu o udzielenie zamówienia, w tym na projektowane postanowienie umowy; </w:t>
      </w:r>
    </w:p>
    <w:p w14:paraId="0AAC3100" w14:textId="77777777" w:rsidR="00361B6C" w:rsidRPr="00BC5A74" w:rsidRDefault="00361B6C">
      <w:pPr>
        <w:numPr>
          <w:ilvl w:val="1"/>
          <w:numId w:val="24"/>
        </w:num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zaniechanie czynności w postepowaniu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o udzielenie zamówienia, do której Zamawiający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był obowiązany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na podstawie ustawy. </w:t>
      </w:r>
    </w:p>
    <w:p w14:paraId="0AE08B45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Odwołanie wnosi się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do Prezesa Krajowej Izby Odwoławczej w formie pisemnej albo w formie elektronicznej albo w postaci elektronicznej opatrzone podpisem zaufanym. </w:t>
      </w:r>
    </w:p>
    <w:p w14:paraId="634B875E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Na orzeczenie Krajowej Izby Odwoławczej oraz postanowienie Prezesa Krajowej Izby Odwoławczej, o którym mowa w art. 519 ust. 1 </w:t>
      </w:r>
      <w:proofErr w:type="spellStart"/>
      <w:r w:rsidRPr="00BC5A74">
        <w:rPr>
          <w:rFonts w:ascii="Arial" w:eastAsia="Trebuchet MS" w:hAnsi="Arial" w:cs="Arial"/>
          <w:sz w:val="22"/>
          <w:szCs w:val="22"/>
        </w:rPr>
        <w:t>pzp</w:t>
      </w:r>
      <w:proofErr w:type="spellEnd"/>
      <w:r w:rsidRPr="00BC5A74">
        <w:rPr>
          <w:rFonts w:ascii="Arial" w:eastAsia="Trebuchet MS" w:hAnsi="Arial" w:cs="Arial"/>
          <w:sz w:val="22"/>
          <w:szCs w:val="22"/>
        </w:rPr>
        <w:t>, stronom oraz uczestnikom postepowania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odwoławczego przysługuje skarga do s</w:t>
      </w:r>
      <w:r w:rsidR="007467C3" w:rsidRPr="00BC5A74">
        <w:rPr>
          <w:rFonts w:ascii="Arial" w:eastAsia="Trebuchet MS" w:hAnsi="Arial" w:cs="Arial"/>
          <w:sz w:val="22"/>
          <w:szCs w:val="22"/>
        </w:rPr>
        <w:t>ą</w:t>
      </w:r>
      <w:r w:rsidRPr="00BC5A74">
        <w:rPr>
          <w:rFonts w:ascii="Arial" w:eastAsia="Trebuchet MS" w:hAnsi="Arial" w:cs="Arial"/>
          <w:sz w:val="22"/>
          <w:szCs w:val="22"/>
        </w:rPr>
        <w:t>du. Skargę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="007467C3" w:rsidRPr="00BC5A74">
        <w:rPr>
          <w:rFonts w:ascii="Arial" w:eastAsia="Trebuchet MS" w:hAnsi="Arial" w:cs="Arial"/>
          <w:sz w:val="22"/>
          <w:szCs w:val="22"/>
        </w:rPr>
        <w:t>wnosi się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do Sądu Okręgowego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w Warszawie za pośrednictwem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Prezesa Krajowej Izby Odwoławczej. </w:t>
      </w:r>
    </w:p>
    <w:p w14:paraId="63950EEB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Szczegółowe informacje dotyczące środków ochrony prawnej określone są w Dziale XIX „Środki ochrony prawnej” </w:t>
      </w:r>
      <w:r w:rsidR="002351EF" w:rsidRPr="00BC5A74">
        <w:rPr>
          <w:rFonts w:ascii="Arial" w:eastAsia="Trebuchet MS" w:hAnsi="Arial" w:cs="Arial"/>
          <w:sz w:val="22"/>
          <w:szCs w:val="22"/>
        </w:rPr>
        <w:t xml:space="preserve">ustawy </w:t>
      </w:r>
      <w:proofErr w:type="spellStart"/>
      <w:r w:rsidR="002351EF" w:rsidRPr="00BC5A74">
        <w:rPr>
          <w:rFonts w:ascii="Arial" w:eastAsia="Trebuchet MS" w:hAnsi="Arial" w:cs="Arial"/>
          <w:sz w:val="22"/>
          <w:szCs w:val="22"/>
        </w:rPr>
        <w:t>Pzp</w:t>
      </w:r>
      <w:proofErr w:type="spellEnd"/>
      <w:r w:rsidR="002351EF" w:rsidRPr="00BC5A74">
        <w:rPr>
          <w:rFonts w:ascii="Arial" w:eastAsia="Trebuchet MS" w:hAnsi="Arial" w:cs="Arial"/>
          <w:sz w:val="22"/>
          <w:szCs w:val="22"/>
        </w:rPr>
        <w:t>.</w:t>
      </w:r>
    </w:p>
    <w:p w14:paraId="686A2B2E" w14:textId="77777777" w:rsidR="00B7571F" w:rsidRPr="00BC5A74" w:rsidRDefault="00B7571F" w:rsidP="00B7571F">
      <w:p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</w:p>
    <w:p w14:paraId="4C076D6F" w14:textId="4EAFC74F" w:rsidR="00FE5C5C" w:rsidRDefault="00FE5C5C">
      <w:pPr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br w:type="page"/>
      </w:r>
    </w:p>
    <w:p w14:paraId="487DFED6" w14:textId="77777777" w:rsidR="00F43D71" w:rsidRPr="00BC5A74" w:rsidRDefault="00F43D71" w:rsidP="00416CB0">
      <w:pPr>
        <w:tabs>
          <w:tab w:val="right" w:pos="709"/>
        </w:tabs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01A6535" w14:textId="77FA0C83" w:rsidR="00CD6ACF" w:rsidRPr="00BC5A74" w:rsidRDefault="00416CB0" w:rsidP="00CD6A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XX</w:t>
      </w:r>
      <w:r w:rsidR="00396C8F" w:rsidRPr="00BC5A74">
        <w:rPr>
          <w:rFonts w:ascii="Arial" w:hAnsi="Arial" w:cs="Arial"/>
          <w:b/>
          <w:spacing w:val="-2"/>
          <w:sz w:val="22"/>
          <w:szCs w:val="22"/>
        </w:rPr>
        <w:t>I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. </w:t>
      </w:r>
      <w:r w:rsidR="00067B87" w:rsidRPr="00BC5A74">
        <w:rPr>
          <w:rFonts w:ascii="Arial" w:hAnsi="Arial" w:cs="Arial"/>
          <w:b/>
          <w:spacing w:val="-2"/>
          <w:sz w:val="22"/>
          <w:szCs w:val="22"/>
        </w:rPr>
        <w:t>ZAŁĄCZNIKI STANOWIĄCE INTEGRALNĄ CZĘŚĆ SPECYFIKACJI</w:t>
      </w:r>
    </w:p>
    <w:p w14:paraId="791B1BD9" w14:textId="306B2332" w:rsidR="00CD6ACF" w:rsidRPr="00BC5A74" w:rsidRDefault="00CD6ACF" w:rsidP="00CD6ACF">
      <w:pPr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Wzór oferty – załącznik nr 1</w:t>
      </w:r>
    </w:p>
    <w:p w14:paraId="53FE207A" w14:textId="1418D571" w:rsidR="00067B87" w:rsidRPr="00BC5A74" w:rsidRDefault="00CD6ACF" w:rsidP="003011A5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Dokumentacja projektowa </w:t>
      </w:r>
      <w:r w:rsidR="003011A5" w:rsidRPr="00BC5A74">
        <w:rPr>
          <w:rFonts w:ascii="Arial" w:hAnsi="Arial" w:cs="Arial"/>
          <w:spacing w:val="-2"/>
          <w:sz w:val="22"/>
          <w:szCs w:val="22"/>
          <w:lang w:val="pl-PL"/>
        </w:rPr>
        <w:t>-</w:t>
      </w:r>
      <w:r w:rsidR="009A1138"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Opis przedmiotu </w:t>
      </w:r>
      <w:proofErr w:type="gramStart"/>
      <w:r w:rsidRPr="00BC5A74">
        <w:rPr>
          <w:rFonts w:ascii="Arial" w:hAnsi="Arial" w:cs="Arial"/>
          <w:spacing w:val="-2"/>
          <w:sz w:val="22"/>
          <w:szCs w:val="22"/>
          <w:lang w:val="pl-PL"/>
        </w:rPr>
        <w:t>zamówienia  –</w:t>
      </w:r>
      <w:proofErr w:type="gramEnd"/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załącznik nr 2</w:t>
      </w:r>
    </w:p>
    <w:p w14:paraId="5730CA66" w14:textId="5A8AEB24" w:rsidR="008254B9" w:rsidRPr="00BC5A74" w:rsidRDefault="008254B9" w:rsidP="00ED0ECB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Wzór </w:t>
      </w:r>
      <w:r w:rsidR="00DF20C5" w:rsidRPr="00BC5A74">
        <w:rPr>
          <w:rFonts w:ascii="Arial" w:hAnsi="Arial" w:cs="Arial"/>
          <w:spacing w:val="-2"/>
          <w:sz w:val="22"/>
          <w:szCs w:val="22"/>
          <w:lang w:val="pl-PL"/>
        </w:rPr>
        <w:t>o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świadczenia 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o niepodleganiu </w:t>
      </w:r>
      <w:r w:rsidR="00801649"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wykluczeniu </w:t>
      </w:r>
      <w:r w:rsidR="009864AA" w:rsidRPr="00BC5A74">
        <w:rPr>
          <w:rFonts w:ascii="Arial" w:hAnsi="Arial" w:cs="Arial"/>
          <w:spacing w:val="-2"/>
          <w:sz w:val="22"/>
          <w:szCs w:val="22"/>
          <w:lang w:val="pl-PL"/>
        </w:rPr>
        <w:t>–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3</w:t>
      </w:r>
    </w:p>
    <w:p w14:paraId="05D1A258" w14:textId="2464B1B7" w:rsidR="002C2E99" w:rsidRPr="00BC5A74" w:rsidRDefault="00CC1C34" w:rsidP="00ED0ECB">
      <w:pPr>
        <w:numPr>
          <w:ilvl w:val="1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Wzór oświadczenia o spełnianiu warunków udziału w postępowaniu </w:t>
      </w:r>
      <w:r w:rsidR="008254B9" w:rsidRPr="00BC5A74">
        <w:rPr>
          <w:rFonts w:ascii="Arial" w:hAnsi="Arial" w:cs="Arial"/>
          <w:sz w:val="22"/>
          <w:szCs w:val="22"/>
        </w:rPr>
        <w:t xml:space="preserve">– </w:t>
      </w:r>
      <w:r w:rsidR="00466BA1" w:rsidRPr="00BC5A74">
        <w:rPr>
          <w:rFonts w:ascii="Arial" w:hAnsi="Arial" w:cs="Arial"/>
          <w:sz w:val="22"/>
          <w:szCs w:val="22"/>
        </w:rPr>
        <w:t>załącznik</w:t>
      </w:r>
      <w:r w:rsidR="008254B9" w:rsidRPr="00BC5A74">
        <w:rPr>
          <w:rFonts w:ascii="Arial" w:hAnsi="Arial" w:cs="Arial"/>
          <w:sz w:val="22"/>
          <w:szCs w:val="22"/>
        </w:rPr>
        <w:t xml:space="preserve"> </w:t>
      </w:r>
      <w:r w:rsidR="00466BA1" w:rsidRPr="00BC5A74">
        <w:rPr>
          <w:rFonts w:ascii="Arial" w:hAnsi="Arial" w:cs="Arial"/>
          <w:sz w:val="22"/>
          <w:szCs w:val="22"/>
        </w:rPr>
        <w:t xml:space="preserve">nr </w:t>
      </w:r>
      <w:r w:rsidR="002D76A5" w:rsidRPr="00BC5A74">
        <w:rPr>
          <w:rFonts w:ascii="Arial" w:hAnsi="Arial" w:cs="Arial"/>
          <w:sz w:val="22"/>
          <w:szCs w:val="22"/>
        </w:rPr>
        <w:t>4</w:t>
      </w:r>
    </w:p>
    <w:p w14:paraId="20FA2B82" w14:textId="76AC1ACD" w:rsidR="00CD6ACF" w:rsidRPr="00BC5A74" w:rsidRDefault="00C132C0" w:rsidP="00CD6ACF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Wzór umowy 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5</w:t>
      </w:r>
    </w:p>
    <w:p w14:paraId="006684B6" w14:textId="15FF0AD0" w:rsidR="00C132C0" w:rsidRPr="00BC5A74" w:rsidRDefault="00CD6ACF" w:rsidP="00CD6ACF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Wykaz robót 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6</w:t>
      </w:r>
    </w:p>
    <w:p w14:paraId="782A11DA" w14:textId="0362C6AE" w:rsidR="00C6638C" w:rsidRPr="00BC5A74" w:rsidRDefault="00C6638C" w:rsidP="00CD6ACF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Wykaz osób </w:t>
      </w:r>
      <w:r w:rsidR="006845AF" w:rsidRPr="00BC5A74">
        <w:rPr>
          <w:rFonts w:ascii="Arial" w:hAnsi="Arial" w:cs="Arial"/>
          <w:spacing w:val="-2"/>
          <w:sz w:val="22"/>
          <w:szCs w:val="22"/>
          <w:lang w:val="pl-PL"/>
        </w:rPr>
        <w:t>skierowanych do realizacji zamówienia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7</w:t>
      </w:r>
    </w:p>
    <w:p w14:paraId="1FCCC21E" w14:textId="065CECA2" w:rsidR="00DE213C" w:rsidRPr="00BC5A74" w:rsidRDefault="00361B6C" w:rsidP="00DE213C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>Klauzula RODO</w:t>
      </w:r>
      <w:r w:rsidR="002B5F8E"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="002B5F8E" w:rsidRPr="00BC5A74">
        <w:rPr>
          <w:rFonts w:ascii="Arial" w:hAnsi="Arial" w:cs="Arial"/>
          <w:spacing w:val="-2"/>
          <w:sz w:val="22"/>
          <w:szCs w:val="22"/>
        </w:rPr>
        <w:t xml:space="preserve">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8</w:t>
      </w:r>
    </w:p>
    <w:p w14:paraId="6CDE5A93" w14:textId="09DC1E0B" w:rsidR="001D1697" w:rsidRPr="00BC5A74" w:rsidRDefault="001D169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C794324" w14:textId="3311B04B" w:rsidR="009B2BF8" w:rsidRPr="00BC5A74" w:rsidRDefault="009B2BF8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8A4FC85" w14:textId="7C785AE5" w:rsidR="009B2BF8" w:rsidRPr="00BC5A74" w:rsidRDefault="009B2BF8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0440891" w14:textId="3D096271" w:rsidR="009B2BF8" w:rsidRPr="00BC5A74" w:rsidRDefault="009B2BF8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6292C18" w14:textId="77777777" w:rsidR="009B2BF8" w:rsidRPr="00BC5A74" w:rsidRDefault="009B2BF8" w:rsidP="002072BB">
      <w:pPr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782D8A9" w14:textId="4518F78C" w:rsidR="001D1697" w:rsidRPr="00BC5A74" w:rsidRDefault="001D169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927D4BD" w14:textId="77777777" w:rsidR="004845F1" w:rsidRPr="00BC5A74" w:rsidRDefault="004845F1">
      <w:pPr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br w:type="page"/>
      </w:r>
    </w:p>
    <w:p w14:paraId="44EEF7AA" w14:textId="25E4E4BC" w:rsidR="001D1697" w:rsidRPr="00BC5A74" w:rsidRDefault="001D1697" w:rsidP="001D169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6A2B64" w:rsidRPr="00BC5A74">
        <w:rPr>
          <w:rFonts w:ascii="Arial" w:hAnsi="Arial" w:cs="Arial"/>
          <w:b/>
          <w:i/>
          <w:sz w:val="22"/>
          <w:szCs w:val="22"/>
        </w:rPr>
        <w:t>1</w:t>
      </w:r>
      <w:r w:rsidRPr="00BC5A74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1EA01BA3" w14:textId="3C526E51" w:rsidR="001D1697" w:rsidRPr="00BC5A74" w:rsidRDefault="001D1697" w:rsidP="001D169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8F2166">
        <w:rPr>
          <w:rFonts w:ascii="Arial" w:hAnsi="Arial" w:cs="Arial"/>
          <w:i/>
          <w:sz w:val="22"/>
          <w:szCs w:val="22"/>
        </w:rPr>
        <w:t>TGZ/08/2025</w:t>
      </w:r>
    </w:p>
    <w:p w14:paraId="7F50FEBF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………………………………..</w:t>
      </w:r>
    </w:p>
    <w:p w14:paraId="6149F0FA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………………………………..</w:t>
      </w:r>
    </w:p>
    <w:p w14:paraId="6CAE8FF1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………………………………..</w:t>
      </w:r>
    </w:p>
    <w:p w14:paraId="7FD50AAE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 w:firstLine="708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(nazwa i adres Wykonawcy)</w:t>
      </w:r>
    </w:p>
    <w:p w14:paraId="623A7014" w14:textId="64EA3E0F" w:rsidR="001D1697" w:rsidRPr="00BC5A74" w:rsidRDefault="001D1697" w:rsidP="006A2B64">
      <w:pPr>
        <w:widowControl w:val="0"/>
        <w:adjustRightInd w:val="0"/>
        <w:spacing w:line="360" w:lineRule="atLeast"/>
        <w:ind w:right="-1134" w:firstLine="708"/>
        <w:jc w:val="both"/>
        <w:textAlignment w:val="baseline"/>
        <w:rPr>
          <w:rFonts w:ascii="Arial" w:hAnsi="Arial" w:cs="Arial"/>
          <w:i/>
          <w:sz w:val="22"/>
          <w:szCs w:val="22"/>
        </w:rPr>
      </w:pPr>
      <w:proofErr w:type="gramStart"/>
      <w:r w:rsidRPr="00BC5A74">
        <w:rPr>
          <w:rFonts w:ascii="Arial" w:hAnsi="Arial" w:cs="Arial"/>
          <w:i/>
          <w:sz w:val="22"/>
          <w:szCs w:val="22"/>
        </w:rPr>
        <w:t>Tel:...........................................</w:t>
      </w:r>
      <w:proofErr w:type="gramEnd"/>
    </w:p>
    <w:p w14:paraId="76EAAA98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 w:firstLine="708"/>
        <w:jc w:val="both"/>
        <w:textAlignment w:val="baseline"/>
        <w:rPr>
          <w:rFonts w:ascii="Arial" w:hAnsi="Arial" w:cs="Arial"/>
          <w:i/>
          <w:sz w:val="22"/>
          <w:szCs w:val="22"/>
        </w:rPr>
      </w:pPr>
      <w:proofErr w:type="gramStart"/>
      <w:r w:rsidRPr="00BC5A74">
        <w:rPr>
          <w:rFonts w:ascii="Arial" w:hAnsi="Arial" w:cs="Arial"/>
          <w:i/>
          <w:sz w:val="22"/>
          <w:szCs w:val="22"/>
        </w:rPr>
        <w:t>e-mail:…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239F88AD" w14:textId="77777777" w:rsidR="001D1697" w:rsidRPr="00BC5A74" w:rsidRDefault="001D1697" w:rsidP="001D1697">
      <w:pPr>
        <w:widowControl w:val="0"/>
        <w:adjustRightInd w:val="0"/>
        <w:spacing w:line="360" w:lineRule="atLeast"/>
        <w:ind w:right="-79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4B7EB30" w14:textId="6CEAE64B" w:rsidR="00AF5C7A" w:rsidRPr="00BC5A74" w:rsidRDefault="001D1697" w:rsidP="007B2CBD">
      <w:pPr>
        <w:widowControl w:val="0"/>
        <w:adjustRightInd w:val="0"/>
        <w:spacing w:line="360" w:lineRule="auto"/>
        <w:ind w:left="4956" w:right="-79" w:firstLine="708"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(miejscowość i data)</w:t>
      </w:r>
    </w:p>
    <w:p w14:paraId="6B62EBA2" w14:textId="38C76C57" w:rsidR="001D1697" w:rsidRPr="00BC5A74" w:rsidRDefault="001D1697" w:rsidP="001D1697">
      <w:pPr>
        <w:widowControl w:val="0"/>
        <w:adjustRightInd w:val="0"/>
        <w:spacing w:before="120" w:line="360" w:lineRule="atLeast"/>
        <w:ind w:right="-1135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                                                   FORMULARZ OFERTY</w:t>
      </w:r>
    </w:p>
    <w:p w14:paraId="4CF69292" w14:textId="77777777" w:rsidR="001D1697" w:rsidRPr="00BC5A74" w:rsidRDefault="001D1697" w:rsidP="001D1697">
      <w:pPr>
        <w:widowControl w:val="0"/>
        <w:adjustRightInd w:val="0"/>
        <w:spacing w:before="120"/>
        <w:ind w:left="-180" w:right="-1135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2A61DA76" w14:textId="3DA73F19" w:rsidR="001D1697" w:rsidRPr="00BC5A74" w:rsidRDefault="001D1697" w:rsidP="001D169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odpowiedzi na ogłoszenie o zamówieniu na</w:t>
      </w:r>
      <w:r w:rsidR="00950AE7" w:rsidRPr="00BC5A74">
        <w:rPr>
          <w:rFonts w:ascii="Arial" w:hAnsi="Arial" w:cs="Arial"/>
          <w:sz w:val="22"/>
          <w:szCs w:val="22"/>
        </w:rPr>
        <w:t>:</w:t>
      </w:r>
      <w:r w:rsidRPr="00BC5A74">
        <w:rPr>
          <w:rFonts w:ascii="Arial" w:hAnsi="Arial" w:cs="Arial"/>
          <w:sz w:val="22"/>
          <w:szCs w:val="22"/>
        </w:rPr>
        <w:t xml:space="preserve"> </w:t>
      </w:r>
    </w:p>
    <w:p w14:paraId="250766A8" w14:textId="77777777" w:rsidR="000C0BC9" w:rsidRPr="00BC5A74" w:rsidRDefault="000C0BC9" w:rsidP="001D169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sz w:val="22"/>
          <w:szCs w:val="22"/>
        </w:rPr>
      </w:pPr>
    </w:p>
    <w:p w14:paraId="767ADC03" w14:textId="77777777" w:rsidR="00B40D49" w:rsidRDefault="00B40D49" w:rsidP="00950AE7">
      <w:pPr>
        <w:widowControl w:val="0"/>
        <w:tabs>
          <w:tab w:val="left" w:pos="7938"/>
        </w:tabs>
        <w:adjustRightInd w:val="0"/>
        <w:spacing w:line="360" w:lineRule="atLeast"/>
        <w:ind w:right="-2"/>
        <w:jc w:val="both"/>
        <w:textAlignment w:val="baseline"/>
        <w:rPr>
          <w:rFonts w:ascii="Arial" w:hAnsi="Arial" w:cs="Arial"/>
          <w:b/>
          <w:bCs/>
          <w:spacing w:val="-2"/>
          <w:sz w:val="22"/>
          <w:szCs w:val="22"/>
        </w:rPr>
      </w:pPr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</w:t>
      </w:r>
      <w:proofErr w:type="gramStart"/>
      <w:r w:rsidRPr="00B40D49">
        <w:rPr>
          <w:rFonts w:ascii="Arial" w:hAnsi="Arial" w:cs="Arial"/>
          <w:b/>
          <w:bCs/>
          <w:spacing w:val="-2"/>
          <w:sz w:val="22"/>
          <w:szCs w:val="22"/>
        </w:rPr>
        <w:t>projektowej  oraz</w:t>
      </w:r>
      <w:proofErr w:type="gramEnd"/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B40D49">
        <w:rPr>
          <w:rFonts w:ascii="Arial" w:hAnsi="Arial" w:cs="Arial"/>
          <w:b/>
          <w:bCs/>
          <w:spacing w:val="-2"/>
          <w:sz w:val="22"/>
          <w:szCs w:val="22"/>
        </w:rPr>
        <w:t>technicznej  budowy</w:t>
      </w:r>
      <w:proofErr w:type="gramEnd"/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 Hali </w:t>
      </w:r>
      <w:proofErr w:type="gramStart"/>
      <w:r w:rsidRPr="00B40D49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w Józefowie ul. Nadwiślańska 213</w:t>
      </w:r>
    </w:p>
    <w:p w14:paraId="0706982B" w14:textId="7173B736" w:rsidR="001D1697" w:rsidRPr="00BC5A74" w:rsidRDefault="001D1697" w:rsidP="00950AE7">
      <w:pPr>
        <w:widowControl w:val="0"/>
        <w:tabs>
          <w:tab w:val="left" w:pos="7938"/>
        </w:tabs>
        <w:adjustRightInd w:val="0"/>
        <w:spacing w:line="360" w:lineRule="atLeast"/>
        <w:ind w:right="-2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BC5A74">
        <w:rPr>
          <w:rFonts w:ascii="Arial" w:hAnsi="Arial" w:cs="Arial"/>
          <w:b/>
          <w:sz w:val="22"/>
          <w:szCs w:val="22"/>
        </w:rPr>
        <w:t>zn</w:t>
      </w:r>
      <w:proofErr w:type="spellEnd"/>
      <w:r w:rsidRPr="00BC5A74">
        <w:rPr>
          <w:rFonts w:ascii="Arial" w:hAnsi="Arial" w:cs="Arial"/>
          <w:b/>
          <w:sz w:val="22"/>
          <w:szCs w:val="22"/>
        </w:rPr>
        <w:t xml:space="preserve">. </w:t>
      </w:r>
      <w:r w:rsidR="008F2166">
        <w:rPr>
          <w:rFonts w:ascii="Arial" w:hAnsi="Arial" w:cs="Arial"/>
          <w:b/>
          <w:sz w:val="22"/>
          <w:szCs w:val="22"/>
        </w:rPr>
        <w:t>TGZ/08/2025</w:t>
      </w:r>
      <w:r w:rsidRPr="00BC5A74">
        <w:rPr>
          <w:rFonts w:ascii="Arial" w:hAnsi="Arial" w:cs="Arial"/>
          <w:b/>
          <w:sz w:val="22"/>
          <w:szCs w:val="22"/>
        </w:rPr>
        <w:t xml:space="preserve">   </w:t>
      </w:r>
    </w:p>
    <w:p w14:paraId="23085F0C" w14:textId="77777777" w:rsidR="001D1697" w:rsidRPr="00BC5A74" w:rsidRDefault="001D1697" w:rsidP="00950AE7">
      <w:pPr>
        <w:widowControl w:val="0"/>
        <w:tabs>
          <w:tab w:val="left" w:pos="7938"/>
        </w:tabs>
        <w:adjustRightInd w:val="0"/>
        <w:spacing w:line="360" w:lineRule="atLeast"/>
        <w:ind w:right="-2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9EEDBA9" w14:textId="2796C128" w:rsidR="001D1697" w:rsidRPr="00BC5A74" w:rsidRDefault="001D1697" w:rsidP="00950AE7">
      <w:pPr>
        <w:shd w:val="clear" w:color="auto" w:fill="FFFFFF"/>
        <w:tabs>
          <w:tab w:val="left" w:pos="7938"/>
        </w:tabs>
        <w:adjustRightInd w:val="0"/>
        <w:spacing w:after="120"/>
        <w:ind w:left="22" w:right="-2" w:hanging="22"/>
        <w:jc w:val="both"/>
        <w:textAlignment w:val="baseline"/>
        <w:rPr>
          <w:rFonts w:ascii="Arial" w:hAnsi="Arial" w:cs="Arial"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-  </w:t>
      </w:r>
      <w:r w:rsidRPr="00BC5A74">
        <w:rPr>
          <w:rFonts w:ascii="Arial" w:hAnsi="Arial" w:cs="Arial"/>
          <w:sz w:val="22"/>
          <w:szCs w:val="22"/>
        </w:rPr>
        <w:t xml:space="preserve">zgodnie z wymaganiami określonymi w </w:t>
      </w:r>
      <w:proofErr w:type="gramStart"/>
      <w:r w:rsidRPr="00BC5A74">
        <w:rPr>
          <w:rFonts w:ascii="Arial" w:hAnsi="Arial" w:cs="Arial"/>
          <w:sz w:val="22"/>
          <w:szCs w:val="22"/>
        </w:rPr>
        <w:t>Specyfikacji  Warunków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Zamówienia dla tego postępowania składamy niniejszą ofertę.</w:t>
      </w:r>
    </w:p>
    <w:p w14:paraId="7C26CFEB" w14:textId="0693D841" w:rsidR="00AF5C7A" w:rsidRPr="00BC5A74" w:rsidRDefault="001D1697" w:rsidP="000C0BC9">
      <w:pPr>
        <w:pStyle w:val="Tekstpodstawowywcity"/>
        <w:widowControl w:val="0"/>
        <w:adjustRightInd w:val="0"/>
        <w:ind w:left="284" w:hanging="284"/>
        <w:rPr>
          <w:rFonts w:ascii="Arial" w:hAnsi="Arial" w:cs="Arial"/>
          <w:bCs/>
          <w:sz w:val="22"/>
          <w:szCs w:val="22"/>
          <w:lang w:val="pl-PL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1. Oferuję wykonanie usługi będącej  przedmiotem niniejszego zamówienia zgodnie z warunkami SWZ oraz z załączonym </w:t>
      </w:r>
      <w:r w:rsidR="002D76A5" w:rsidRPr="00BC5A74">
        <w:rPr>
          <w:rFonts w:ascii="Arial" w:hAnsi="Arial" w:cs="Arial"/>
          <w:bCs/>
          <w:sz w:val="22"/>
          <w:szCs w:val="22"/>
          <w:lang w:val="pl-PL"/>
        </w:rPr>
        <w:t xml:space="preserve">do niej </w:t>
      </w:r>
      <w:r w:rsidRPr="00BC5A74">
        <w:rPr>
          <w:rFonts w:ascii="Arial" w:hAnsi="Arial" w:cs="Arial"/>
          <w:bCs/>
          <w:sz w:val="22"/>
          <w:szCs w:val="22"/>
        </w:rPr>
        <w:t>opisem  OPZ</w:t>
      </w:r>
      <w:r w:rsidR="006A2B64" w:rsidRPr="00BC5A74">
        <w:rPr>
          <w:rFonts w:ascii="Arial" w:hAnsi="Arial" w:cs="Arial"/>
          <w:bCs/>
          <w:sz w:val="22"/>
          <w:szCs w:val="22"/>
        </w:rPr>
        <w:t xml:space="preserve"> i dokumentacją </w:t>
      </w:r>
      <w:r w:rsidR="002D76A5" w:rsidRPr="00BC5A74">
        <w:rPr>
          <w:rFonts w:ascii="Arial" w:hAnsi="Arial" w:cs="Arial"/>
          <w:bCs/>
          <w:sz w:val="22"/>
          <w:szCs w:val="22"/>
          <w:lang w:val="pl-PL"/>
        </w:rPr>
        <w:t>projektową</w:t>
      </w:r>
      <w:r w:rsidR="006A2B64" w:rsidRPr="00BC5A74">
        <w:rPr>
          <w:rFonts w:ascii="Arial" w:hAnsi="Arial" w:cs="Arial"/>
          <w:bCs/>
          <w:sz w:val="22"/>
          <w:szCs w:val="22"/>
        </w:rPr>
        <w:t xml:space="preserve"> </w:t>
      </w:r>
      <w:r w:rsidRPr="00BC5A74">
        <w:rPr>
          <w:rFonts w:ascii="Arial" w:hAnsi="Arial" w:cs="Arial"/>
          <w:bCs/>
          <w:sz w:val="22"/>
          <w:szCs w:val="22"/>
        </w:rPr>
        <w:t xml:space="preserve">– </w:t>
      </w:r>
      <w:r w:rsidR="006A2B64" w:rsidRPr="00BC5A74">
        <w:rPr>
          <w:rFonts w:ascii="Arial" w:hAnsi="Arial" w:cs="Arial"/>
          <w:bCs/>
          <w:sz w:val="22"/>
          <w:szCs w:val="22"/>
          <w:lang w:val="pl-PL"/>
        </w:rPr>
        <w:t xml:space="preserve"> za cenę całkowitą</w:t>
      </w:r>
    </w:p>
    <w:tbl>
      <w:tblPr>
        <w:tblW w:w="0" w:type="auto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5580"/>
      </w:tblGrid>
      <w:tr w:rsidR="00BC5A74" w:rsidRPr="00BC5A74" w14:paraId="7B721787" w14:textId="77777777" w:rsidTr="00144EF5">
        <w:trPr>
          <w:trHeight w:val="6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B933EB4" w14:textId="77777777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CENA OFERTOWA NETTO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D94CB7" w14:textId="77777777" w:rsidR="001D1697" w:rsidRPr="00BC5A74" w:rsidRDefault="001D1697" w:rsidP="00144E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D60F3B4" w14:textId="2F40D93C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  <w:proofErr w:type="gramStart"/>
            <w:r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="00F14877"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proofErr w:type="gramEnd"/>
            <w:r w:rsidRPr="00BC5A74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.........................................................................................................................................................................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</w:p>
        </w:tc>
      </w:tr>
      <w:tr w:rsidR="00BC5A74" w:rsidRPr="00BC5A74" w14:paraId="1892C967" w14:textId="77777777" w:rsidTr="00144EF5">
        <w:trPr>
          <w:trHeight w:val="6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2FD9FC2" w14:textId="77777777" w:rsidR="001D1697" w:rsidRPr="00BC5A74" w:rsidRDefault="001D1697" w:rsidP="00144EF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 xml:space="preserve">                     VAT</w:t>
            </w:r>
          </w:p>
          <w:p w14:paraId="36E6D049" w14:textId="77777777" w:rsidR="001D1697" w:rsidRPr="00BC5A74" w:rsidRDefault="001D1697" w:rsidP="00144EF5">
            <w:pPr>
              <w:widowControl w:val="0"/>
              <w:adjustRightInd w:val="0"/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D14F32" w14:textId="77777777" w:rsidR="001D1697" w:rsidRPr="00BC5A74" w:rsidRDefault="001D1697" w:rsidP="00144E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BD8005D" w14:textId="0825DAA0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  <w:r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="00F14877"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r w:rsidRPr="00BC5A74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.........................................................................................................................................................................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</w:p>
        </w:tc>
      </w:tr>
      <w:tr w:rsidR="00BC5A74" w:rsidRPr="00BC5A74" w14:paraId="390410C3" w14:textId="77777777" w:rsidTr="00144EF5">
        <w:trPr>
          <w:trHeight w:val="6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245312F" w14:textId="77777777" w:rsidR="001D1697" w:rsidRPr="00BC5A74" w:rsidRDefault="001D1697" w:rsidP="00144EF5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CBDD4" w14:textId="77777777" w:rsidR="001D1697" w:rsidRPr="00BC5A74" w:rsidRDefault="001D1697" w:rsidP="00144EF5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CENA OFERTOWA BRUTTO</w:t>
            </w:r>
          </w:p>
          <w:p w14:paraId="238B3B1E" w14:textId="77777777" w:rsidR="001D1697" w:rsidRPr="00BC5A74" w:rsidRDefault="001D1697" w:rsidP="00144E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67C438" w14:textId="77777777" w:rsidR="001D1697" w:rsidRPr="00BC5A74" w:rsidRDefault="001D1697" w:rsidP="00144EF5">
            <w:pPr>
              <w:widowControl w:val="0"/>
              <w:adjustRightInd w:val="0"/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DF5569" w14:textId="5D638DF1" w:rsidR="001D1697" w:rsidRPr="00BC5A74" w:rsidRDefault="001D1697" w:rsidP="00144E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4DC7869" w14:textId="65DA939C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  <w:r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Pr="00BC5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r w:rsidRPr="00BC5A74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........................................................................................................................................................................</w:t>
            </w:r>
            <w:r w:rsidR="006A2B64" w:rsidRPr="00BC5A74">
              <w:rPr>
                <w:rFonts w:ascii="Arial" w:hAnsi="Arial" w:cs="Arial"/>
                <w:sz w:val="22"/>
                <w:szCs w:val="22"/>
              </w:rPr>
              <w:t>.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</w:p>
        </w:tc>
      </w:tr>
    </w:tbl>
    <w:p w14:paraId="6C03E0A7" w14:textId="77777777" w:rsidR="001D1697" w:rsidRPr="00BC5A74" w:rsidRDefault="001D1697" w:rsidP="00AF5C7A">
      <w:pPr>
        <w:widowControl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83B46B" w14:textId="77777777" w:rsidR="00AF7E3E" w:rsidRDefault="001D1697" w:rsidP="00AF7E3E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lastRenderedPageBreak/>
        <w:t xml:space="preserve">Oferuję wykonanie niniejszego zamówienia w terminie nie dłuższym </w:t>
      </w:r>
      <w:proofErr w:type="gramStart"/>
      <w:r w:rsidRPr="00BC5A74">
        <w:rPr>
          <w:rFonts w:ascii="Arial" w:hAnsi="Arial" w:cs="Arial"/>
          <w:bCs/>
          <w:sz w:val="22"/>
          <w:szCs w:val="22"/>
        </w:rPr>
        <w:t>niż  określony</w:t>
      </w:r>
      <w:proofErr w:type="gramEnd"/>
      <w:r w:rsidRPr="00BC5A74">
        <w:rPr>
          <w:rFonts w:ascii="Arial" w:hAnsi="Arial" w:cs="Arial"/>
          <w:bCs/>
          <w:sz w:val="22"/>
          <w:szCs w:val="22"/>
        </w:rPr>
        <w:t xml:space="preserve"> w SWZ.</w:t>
      </w:r>
    </w:p>
    <w:p w14:paraId="0E52A52F" w14:textId="77777777" w:rsidR="00AF7E3E" w:rsidRDefault="00AF7E3E" w:rsidP="00AF7E3E">
      <w:pPr>
        <w:pStyle w:val="Akapitzlist"/>
        <w:keepNext/>
        <w:widowControl w:val="0"/>
        <w:adjustRightInd w:val="0"/>
        <w:spacing w:after="120"/>
        <w:ind w:left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2A7011A0" w14:textId="46D480A2" w:rsidR="006A2B64" w:rsidRDefault="001D1697" w:rsidP="00AF7E3E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AF7E3E">
        <w:rPr>
          <w:rFonts w:ascii="Arial" w:hAnsi="Arial" w:cs="Arial"/>
          <w:bCs/>
          <w:sz w:val="22"/>
          <w:szCs w:val="22"/>
        </w:rPr>
        <w:t>Oświadczam, że cena brutto podana w pkt 1 niniejszego formularza zawiera wszystkie koszty</w:t>
      </w:r>
      <w:r w:rsidR="00AF5C7A" w:rsidRPr="00AF7E3E">
        <w:rPr>
          <w:rFonts w:ascii="Arial" w:hAnsi="Arial" w:cs="Arial"/>
          <w:bCs/>
          <w:sz w:val="22"/>
          <w:szCs w:val="22"/>
        </w:rPr>
        <w:t xml:space="preserve"> </w:t>
      </w:r>
      <w:r w:rsidRPr="00AF7E3E">
        <w:rPr>
          <w:rFonts w:ascii="Arial" w:hAnsi="Arial" w:cs="Arial"/>
          <w:bCs/>
          <w:sz w:val="22"/>
          <w:szCs w:val="22"/>
        </w:rPr>
        <w:t>wykonania zamówienia jakie ponosi Zamawiający w przypadku wyboru niniejszej oferty.</w:t>
      </w:r>
    </w:p>
    <w:p w14:paraId="2344A860" w14:textId="77777777" w:rsidR="00AF7E3E" w:rsidRPr="00AF7E3E" w:rsidRDefault="00AF7E3E" w:rsidP="00AF7E3E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78244A55" w14:textId="77777777" w:rsidR="00AF7E3E" w:rsidRPr="00AF7E3E" w:rsidRDefault="00AF7E3E" w:rsidP="00AF7E3E">
      <w:pPr>
        <w:pStyle w:val="Akapitzlist"/>
        <w:keepNext/>
        <w:widowControl w:val="0"/>
        <w:adjustRightInd w:val="0"/>
        <w:spacing w:after="120"/>
        <w:ind w:left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1FB90379" w14:textId="1C8A454D" w:rsidR="001D1697" w:rsidRDefault="001D1697" w:rsidP="00AF7E3E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AF7E3E">
        <w:rPr>
          <w:rFonts w:ascii="Arial" w:hAnsi="Arial" w:cs="Arial"/>
          <w:bCs/>
          <w:sz w:val="22"/>
          <w:szCs w:val="22"/>
        </w:rPr>
        <w:t xml:space="preserve">Oświadczam, że zapoznaliśmy się ze </w:t>
      </w:r>
      <w:proofErr w:type="gramStart"/>
      <w:r w:rsidRPr="00AF7E3E">
        <w:rPr>
          <w:rFonts w:ascii="Arial" w:hAnsi="Arial" w:cs="Arial"/>
          <w:bCs/>
          <w:sz w:val="22"/>
          <w:szCs w:val="22"/>
        </w:rPr>
        <w:t>specyfikacją  warunków</w:t>
      </w:r>
      <w:proofErr w:type="gramEnd"/>
      <w:r w:rsidRPr="00AF7E3E">
        <w:rPr>
          <w:rFonts w:ascii="Arial" w:hAnsi="Arial" w:cs="Arial"/>
          <w:bCs/>
          <w:sz w:val="22"/>
          <w:szCs w:val="22"/>
        </w:rPr>
        <w:t xml:space="preserve"> zamówienia (w tym z wzorem umowy) i nie wnosimy do niej zastrzeżeń oraz przyjmujemy warunki w niej zawarte.</w:t>
      </w:r>
    </w:p>
    <w:p w14:paraId="492177F6" w14:textId="77777777" w:rsidR="00AF7E3E" w:rsidRPr="00AF7E3E" w:rsidRDefault="00AF7E3E" w:rsidP="00AF7E3E">
      <w:pPr>
        <w:pStyle w:val="Akapitzlist"/>
        <w:keepNext/>
        <w:widowControl w:val="0"/>
        <w:adjustRightInd w:val="0"/>
        <w:spacing w:after="120"/>
        <w:ind w:left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0ADDA42A" w14:textId="77777777" w:rsidR="00AF7E3E" w:rsidRDefault="00AF7E3E" w:rsidP="00AF7E3E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udzielam 36 miesięcznej gwarancji na przedmiot zamówienia. Gwarancja biegnie od momentu zaakceptowania w protokole zdawczo-odbiorczym bez zastrzeżeń. Okres rękojmi wynosi 3 miesiące dłużej niż okres gwarancji.</w:t>
      </w:r>
    </w:p>
    <w:p w14:paraId="44CD650F" w14:textId="77777777" w:rsidR="00AF7E3E" w:rsidRPr="00AF7E3E" w:rsidRDefault="00AF7E3E" w:rsidP="00AF7E3E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495B0B4D" w14:textId="77777777" w:rsidR="00AF7E3E" w:rsidRDefault="00AF7E3E" w:rsidP="00AF7E3E">
      <w:pPr>
        <w:pStyle w:val="Akapitzlist"/>
        <w:keepNext/>
        <w:widowControl w:val="0"/>
        <w:adjustRightInd w:val="0"/>
        <w:spacing w:after="120"/>
        <w:ind w:left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02BD21DC" w14:textId="77777777" w:rsidR="00AF7E3E" w:rsidRDefault="00AF7E3E" w:rsidP="00AF7E3E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zrealizuję zamówienie w przeciągu 12 miesięcy od podpisania umowy.</w:t>
      </w:r>
    </w:p>
    <w:p w14:paraId="26FCF93C" w14:textId="77777777" w:rsidR="00AF7E3E" w:rsidRDefault="00AF7E3E" w:rsidP="00AF7E3E">
      <w:pPr>
        <w:pStyle w:val="Akapitzlist"/>
        <w:keepNext/>
        <w:widowControl w:val="0"/>
        <w:adjustRightInd w:val="0"/>
        <w:spacing w:after="120"/>
        <w:ind w:left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534E2A9B" w14:textId="77777777" w:rsidR="00AF7E3E" w:rsidRDefault="00AF7E3E" w:rsidP="00AF7E3E">
      <w:pPr>
        <w:pStyle w:val="Akapitzlist"/>
        <w:keepNext/>
        <w:widowControl w:val="0"/>
        <w:adjustRightInd w:val="0"/>
        <w:spacing w:after="120"/>
        <w:ind w:left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1F43CFC2" w14:textId="51F230FD" w:rsidR="00757EFE" w:rsidRPr="00AF7E3E" w:rsidRDefault="001D1697" w:rsidP="00AF7E3E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AF7E3E">
        <w:rPr>
          <w:rFonts w:ascii="Arial" w:hAnsi="Arial" w:cs="Arial"/>
          <w:sz w:val="22"/>
          <w:szCs w:val="22"/>
        </w:rPr>
        <w:t>Dane do kryteriów oceny ofert:</w:t>
      </w:r>
    </w:p>
    <w:p w14:paraId="32A92FFB" w14:textId="77777777" w:rsidR="00AF7E3E" w:rsidRPr="00AF7E3E" w:rsidRDefault="00AF7E3E" w:rsidP="00AF7E3E">
      <w:pPr>
        <w:pStyle w:val="Akapitzlist"/>
        <w:keepNext/>
        <w:widowControl w:val="0"/>
        <w:numPr>
          <w:ilvl w:val="0"/>
          <w:numId w:val="79"/>
        </w:numPr>
        <w:adjustRightInd w:val="0"/>
        <w:spacing w:after="120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AF7E3E">
        <w:rPr>
          <w:rFonts w:ascii="Arial" w:hAnsi="Arial" w:cs="Arial"/>
          <w:bCs/>
          <w:sz w:val="22"/>
          <w:szCs w:val="22"/>
        </w:rPr>
        <w:t>Doświadczenie projektanta w specjalności architektonicznej - 10 %</w:t>
      </w:r>
    </w:p>
    <w:p w14:paraId="1FA28F6B" w14:textId="77777777" w:rsidR="00AF7E3E" w:rsidRPr="00AF7E3E" w:rsidRDefault="00AF7E3E" w:rsidP="00AF7E3E">
      <w:pPr>
        <w:pStyle w:val="Akapitzlist"/>
        <w:keepNext/>
        <w:widowControl w:val="0"/>
        <w:adjustRightInd w:val="0"/>
        <w:spacing w:after="120"/>
        <w:ind w:left="100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3362B93B" w14:textId="560F9CF3" w:rsidR="00AF7E3E" w:rsidRPr="00AF7E3E" w:rsidRDefault="00AF7E3E" w:rsidP="0098018C">
      <w:pPr>
        <w:pStyle w:val="Akapitzlist"/>
        <w:keepNext/>
        <w:widowControl w:val="0"/>
        <w:adjustRightInd w:val="0"/>
        <w:spacing w:after="120"/>
        <w:ind w:left="1004"/>
        <w:jc w:val="both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Przedstawiam …………. dodatkowych projektów </w:t>
      </w:r>
      <w:r w:rsidRPr="00AF7E3E">
        <w:rPr>
          <w:rFonts w:ascii="Arial" w:hAnsi="Arial" w:cs="Arial"/>
          <w:bCs/>
          <w:sz w:val="22"/>
          <w:szCs w:val="22"/>
        </w:rPr>
        <w:t>budowlany</w:t>
      </w:r>
      <w:r>
        <w:rPr>
          <w:rFonts w:ascii="Arial" w:hAnsi="Arial" w:cs="Arial"/>
          <w:bCs/>
          <w:sz w:val="22"/>
          <w:szCs w:val="22"/>
        </w:rPr>
        <w:t>ch</w:t>
      </w:r>
      <w:r w:rsidRPr="00AF7E3E">
        <w:rPr>
          <w:rFonts w:ascii="Arial" w:hAnsi="Arial" w:cs="Arial"/>
          <w:bCs/>
          <w:sz w:val="22"/>
          <w:szCs w:val="22"/>
        </w:rPr>
        <w:t xml:space="preserve"> budynk</w:t>
      </w:r>
      <w:r>
        <w:rPr>
          <w:rFonts w:ascii="Arial" w:hAnsi="Arial" w:cs="Arial"/>
          <w:bCs/>
          <w:sz w:val="22"/>
          <w:szCs w:val="22"/>
        </w:rPr>
        <w:t xml:space="preserve">ów </w:t>
      </w:r>
      <w:r w:rsidRPr="00AF7E3E">
        <w:rPr>
          <w:rFonts w:ascii="Arial" w:hAnsi="Arial" w:cs="Arial"/>
          <w:bCs/>
          <w:sz w:val="22"/>
          <w:szCs w:val="22"/>
        </w:rPr>
        <w:t>przemysłow</w:t>
      </w:r>
      <w:r>
        <w:rPr>
          <w:rFonts w:ascii="Arial" w:hAnsi="Arial" w:cs="Arial"/>
          <w:bCs/>
          <w:sz w:val="22"/>
          <w:szCs w:val="22"/>
        </w:rPr>
        <w:t>ych</w:t>
      </w:r>
      <w:r w:rsidRPr="00AF7E3E">
        <w:rPr>
          <w:rFonts w:ascii="Arial" w:hAnsi="Arial" w:cs="Arial"/>
          <w:bCs/>
          <w:sz w:val="22"/>
          <w:szCs w:val="22"/>
        </w:rPr>
        <w:t xml:space="preserve"> lub badawcz</w:t>
      </w:r>
      <w:r>
        <w:rPr>
          <w:rFonts w:ascii="Arial" w:hAnsi="Arial" w:cs="Arial"/>
          <w:bCs/>
          <w:sz w:val="22"/>
          <w:szCs w:val="22"/>
        </w:rPr>
        <w:t>ych</w:t>
      </w:r>
      <w:r w:rsidRPr="00AF7E3E">
        <w:rPr>
          <w:rFonts w:ascii="Arial" w:hAnsi="Arial" w:cs="Arial"/>
          <w:bCs/>
          <w:sz w:val="22"/>
          <w:szCs w:val="22"/>
        </w:rPr>
        <w:t xml:space="preserve"> o powierzchni zabudowy nie mniejszej niż [1000] m2, który uzyskał ostateczną decyzję o pozwoleniu na budowę.</w:t>
      </w:r>
    </w:p>
    <w:p w14:paraId="65E86528" w14:textId="30BA9473" w:rsidR="00AF7E3E" w:rsidRPr="00AF7E3E" w:rsidRDefault="00AF7E3E" w:rsidP="00AF7E3E">
      <w:pPr>
        <w:pStyle w:val="Akapitzlist"/>
        <w:keepNext/>
        <w:widowControl w:val="0"/>
        <w:adjustRightInd w:val="0"/>
        <w:spacing w:after="120"/>
        <w:ind w:left="100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AF7E3E">
        <w:rPr>
          <w:rFonts w:ascii="Arial" w:hAnsi="Arial" w:cs="Arial"/>
          <w:bCs/>
          <w:sz w:val="22"/>
          <w:szCs w:val="22"/>
        </w:rPr>
        <w:t>Uwaga: Maksymalna liczba punktowanych dodatkowych projektów wynosi 2. Projekty wskazane do oceny w tym kryterium nie mogą pokrywać się z projekt</w:t>
      </w:r>
      <w:r w:rsidR="0098018C">
        <w:rPr>
          <w:rFonts w:ascii="Arial" w:hAnsi="Arial" w:cs="Arial"/>
          <w:bCs/>
          <w:sz w:val="22"/>
          <w:szCs w:val="22"/>
        </w:rPr>
        <w:t>ami</w:t>
      </w:r>
      <w:r w:rsidRPr="00AF7E3E">
        <w:rPr>
          <w:rFonts w:ascii="Arial" w:hAnsi="Arial" w:cs="Arial"/>
          <w:bCs/>
          <w:sz w:val="22"/>
          <w:szCs w:val="22"/>
        </w:rPr>
        <w:t xml:space="preserve"> wskazanym</w:t>
      </w:r>
      <w:r w:rsidR="0098018C">
        <w:rPr>
          <w:rFonts w:ascii="Arial" w:hAnsi="Arial" w:cs="Arial"/>
          <w:bCs/>
          <w:sz w:val="22"/>
          <w:szCs w:val="22"/>
        </w:rPr>
        <w:t>i</w:t>
      </w:r>
      <w:r w:rsidRPr="00AF7E3E">
        <w:rPr>
          <w:rFonts w:ascii="Arial" w:hAnsi="Arial" w:cs="Arial"/>
          <w:bCs/>
          <w:sz w:val="22"/>
          <w:szCs w:val="22"/>
        </w:rPr>
        <w:t xml:space="preserve"> na potwierdzenie spełniania warunk</w:t>
      </w:r>
      <w:r w:rsidR="0098018C">
        <w:rPr>
          <w:rFonts w:ascii="Arial" w:hAnsi="Arial" w:cs="Arial"/>
          <w:bCs/>
          <w:sz w:val="22"/>
          <w:szCs w:val="22"/>
        </w:rPr>
        <w:t>u</w:t>
      </w:r>
      <w:r w:rsidRPr="00AF7E3E">
        <w:rPr>
          <w:rFonts w:ascii="Arial" w:hAnsi="Arial" w:cs="Arial"/>
          <w:bCs/>
          <w:sz w:val="22"/>
          <w:szCs w:val="22"/>
        </w:rPr>
        <w:t xml:space="preserve"> udziału w postępowaniu.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7E3E">
        <w:rPr>
          <w:rFonts w:ascii="Arial" w:hAnsi="Arial" w:cs="Arial"/>
          <w:bCs/>
          <w:sz w:val="22"/>
          <w:szCs w:val="22"/>
        </w:rPr>
        <w:t xml:space="preserve">W formularzu ofertowym Wykonawca jednoznacznie ma wskazać, który projekt dotyczy spełnienia warunków udziału w postępowaniu, a który projekt przesłany jest w celu uzyskania dodatkowych punktów w zakresie kryteriów oceny ofert. </w:t>
      </w:r>
    </w:p>
    <w:p w14:paraId="1F7DA5C5" w14:textId="77777777" w:rsidR="00AF7E3E" w:rsidRPr="00AF7E3E" w:rsidRDefault="00AF7E3E" w:rsidP="00AF7E3E">
      <w:pPr>
        <w:pStyle w:val="Akapitzlist"/>
        <w:keepNext/>
        <w:widowControl w:val="0"/>
        <w:adjustRightInd w:val="0"/>
        <w:spacing w:after="120"/>
        <w:ind w:left="100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324D422C" w14:textId="4D8123A8" w:rsidR="00AF7E3E" w:rsidRPr="00AF7E3E" w:rsidRDefault="00AF7E3E" w:rsidP="00AF7E3E">
      <w:pPr>
        <w:pStyle w:val="Akapitzlist"/>
        <w:keepNext/>
        <w:widowControl w:val="0"/>
        <w:numPr>
          <w:ilvl w:val="0"/>
          <w:numId w:val="79"/>
        </w:numPr>
        <w:adjustRightInd w:val="0"/>
        <w:spacing w:after="120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AF7E3E">
        <w:rPr>
          <w:rFonts w:ascii="Arial" w:hAnsi="Arial" w:cs="Arial"/>
          <w:bCs/>
          <w:sz w:val="22"/>
          <w:szCs w:val="22"/>
        </w:rPr>
        <w:t xml:space="preserve">Kryterium opracowania dokumentacji projektowej w środowisku BIM – 10 % </w:t>
      </w:r>
    </w:p>
    <w:p w14:paraId="58F05006" w14:textId="77777777" w:rsidR="00AF7E3E" w:rsidRPr="00AF7E3E" w:rsidRDefault="00AF7E3E" w:rsidP="00AF7E3E">
      <w:pPr>
        <w:pStyle w:val="Akapitzlist"/>
        <w:keepNext/>
        <w:widowControl w:val="0"/>
        <w:adjustRightInd w:val="0"/>
        <w:spacing w:after="120"/>
        <w:ind w:left="100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163ADF4F" w14:textId="7DE4AB79" w:rsidR="00AF7E3E" w:rsidRPr="00AF7E3E" w:rsidRDefault="0098018C" w:rsidP="0098018C">
      <w:pPr>
        <w:pStyle w:val="Akapitzlist"/>
        <w:keepNext/>
        <w:widowControl w:val="0"/>
        <w:adjustRightInd w:val="0"/>
        <w:spacing w:after="120"/>
        <w:ind w:left="1004"/>
        <w:jc w:val="both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Deklaruję / Nie deklaruję (nie potrzebne skreślić) stworzenie dokumentacji projektowej o której mowa w postepowaniu w środowisku BIM.</w:t>
      </w:r>
    </w:p>
    <w:p w14:paraId="35EBEA60" w14:textId="77777777" w:rsidR="001D1697" w:rsidRPr="00705197" w:rsidRDefault="001D1697" w:rsidP="00AF7E3E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trike/>
          <w:color w:val="EE0000"/>
          <w:sz w:val="22"/>
          <w:szCs w:val="22"/>
        </w:rPr>
      </w:pPr>
    </w:p>
    <w:p w14:paraId="368B2FE2" w14:textId="07E929D6" w:rsidR="001D1697" w:rsidRPr="00BC5A74" w:rsidRDefault="001D1697">
      <w:pPr>
        <w:widowControl w:val="0"/>
        <w:numPr>
          <w:ilvl w:val="0"/>
          <w:numId w:val="38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Zobowiązujemy się wykonać wszystkie roboty będące przedmiotem niniejszego zamówienia w terminie określonym w SWZ z uwzględnieniem </w:t>
      </w:r>
      <w:r w:rsidR="007B2CBD" w:rsidRPr="00BC5A74">
        <w:rPr>
          <w:rFonts w:ascii="Arial" w:hAnsi="Arial" w:cs="Arial"/>
          <w:sz w:val="22"/>
          <w:szCs w:val="22"/>
        </w:rPr>
        <w:t xml:space="preserve">naszych </w:t>
      </w:r>
      <w:r w:rsidRPr="00BC5A74">
        <w:rPr>
          <w:rFonts w:ascii="Arial" w:hAnsi="Arial" w:cs="Arial"/>
          <w:sz w:val="22"/>
          <w:szCs w:val="22"/>
        </w:rPr>
        <w:t xml:space="preserve">zobowiązań podanych w </w:t>
      </w:r>
      <w:r w:rsidR="00620D20" w:rsidRPr="00BC5A74">
        <w:rPr>
          <w:rFonts w:ascii="Arial" w:hAnsi="Arial" w:cs="Arial"/>
          <w:sz w:val="22"/>
          <w:szCs w:val="22"/>
        </w:rPr>
        <w:t>ust</w:t>
      </w:r>
      <w:r w:rsidR="007B2CBD" w:rsidRPr="00BC5A74">
        <w:rPr>
          <w:rFonts w:ascii="Arial" w:hAnsi="Arial" w:cs="Arial"/>
          <w:sz w:val="22"/>
          <w:szCs w:val="22"/>
        </w:rPr>
        <w:t>.</w:t>
      </w:r>
      <w:r w:rsidRPr="00BC5A74">
        <w:rPr>
          <w:rFonts w:ascii="Arial" w:hAnsi="Arial" w:cs="Arial"/>
          <w:sz w:val="22"/>
          <w:szCs w:val="22"/>
        </w:rPr>
        <w:t xml:space="preserve"> 5 </w:t>
      </w:r>
      <w:r w:rsidR="00620D20" w:rsidRPr="00BC5A74">
        <w:rPr>
          <w:rFonts w:ascii="Arial" w:hAnsi="Arial" w:cs="Arial"/>
          <w:sz w:val="22"/>
          <w:szCs w:val="22"/>
        </w:rPr>
        <w:t>pkt</w:t>
      </w:r>
      <w:r w:rsidRPr="00BC5A74">
        <w:rPr>
          <w:rFonts w:ascii="Arial" w:hAnsi="Arial" w:cs="Arial"/>
          <w:sz w:val="22"/>
          <w:szCs w:val="22"/>
        </w:rPr>
        <w:t xml:space="preserve"> 2</w:t>
      </w:r>
      <w:r w:rsidR="00620D20" w:rsidRPr="00BC5A74">
        <w:rPr>
          <w:rFonts w:ascii="Arial" w:hAnsi="Arial" w:cs="Arial"/>
          <w:sz w:val="22"/>
          <w:szCs w:val="22"/>
        </w:rPr>
        <w:t>.</w:t>
      </w:r>
    </w:p>
    <w:p w14:paraId="14B8B4C4" w14:textId="77777777" w:rsidR="001D1697" w:rsidRPr="00BC5A74" w:rsidRDefault="001D1697" w:rsidP="001D1697">
      <w:pPr>
        <w:widowControl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CFB7782" w14:textId="4B1A4F0F" w:rsidR="001D1697" w:rsidRPr="00BC5A74" w:rsidRDefault="001D1697">
      <w:pPr>
        <w:keepNext/>
        <w:widowControl w:val="0"/>
        <w:numPr>
          <w:ilvl w:val="0"/>
          <w:numId w:val="38"/>
        </w:numPr>
        <w:tabs>
          <w:tab w:val="left" w:pos="284"/>
        </w:tabs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W przypadku udzielenia zamówienia, zobowiązuję się do zawarcia umowy w miejscu i terminie wskazanym przez Zamawiającego oraz na warunkach określonych we wzorze umowy stanowiącym załącznik nr </w:t>
      </w:r>
      <w:r w:rsidR="00F14877" w:rsidRPr="00BC5A74">
        <w:rPr>
          <w:rFonts w:ascii="Arial" w:hAnsi="Arial" w:cs="Arial"/>
          <w:bCs/>
          <w:sz w:val="22"/>
          <w:szCs w:val="22"/>
        </w:rPr>
        <w:t>5</w:t>
      </w:r>
      <w:r w:rsidRPr="00BC5A74">
        <w:rPr>
          <w:rFonts w:ascii="Arial" w:hAnsi="Arial" w:cs="Arial"/>
          <w:bCs/>
          <w:sz w:val="22"/>
          <w:szCs w:val="22"/>
        </w:rPr>
        <w:t xml:space="preserve"> do niniejszej SWZ.</w:t>
      </w:r>
    </w:p>
    <w:p w14:paraId="26246176" w14:textId="77777777" w:rsidR="001D1697" w:rsidRPr="00BC5A74" w:rsidRDefault="001D1697">
      <w:pPr>
        <w:keepNext/>
        <w:widowControl w:val="0"/>
        <w:numPr>
          <w:ilvl w:val="0"/>
          <w:numId w:val="38"/>
        </w:numPr>
        <w:tabs>
          <w:tab w:val="left" w:pos="284"/>
        </w:tabs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Oświadczam, że jestem związany niniejszą</w:t>
      </w:r>
      <w:r w:rsidRPr="00BC5A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5A74">
        <w:rPr>
          <w:rFonts w:ascii="Arial" w:hAnsi="Arial" w:cs="Arial"/>
          <w:bCs/>
          <w:sz w:val="22"/>
          <w:szCs w:val="22"/>
        </w:rPr>
        <w:t>ofertą przez okres 30 dni od upływu terminu składania ofert.</w:t>
      </w:r>
    </w:p>
    <w:p w14:paraId="5CBBBE49" w14:textId="77777777" w:rsidR="001D1697" w:rsidRPr="00BC5A74" w:rsidRDefault="001D1697">
      <w:pPr>
        <w:widowControl w:val="0"/>
        <w:numPr>
          <w:ilvl w:val="0"/>
          <w:numId w:val="38"/>
        </w:numPr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Niniejszym informuję, że informacje składające się na ofertę, zawarte na stronach ............ stanowią tajemnicę przedsiębiorstwa w rozumieniu przepisów ustawy o zwalczaniu nieuczciwej konkurencji i jako takie nie mogą być ogólnie udostępnione.</w:t>
      </w:r>
    </w:p>
    <w:p w14:paraId="297FEF3B" w14:textId="03ECD729" w:rsidR="001D1697" w:rsidRPr="00BC5A74" w:rsidRDefault="001D1697">
      <w:pPr>
        <w:widowControl w:val="0"/>
        <w:numPr>
          <w:ilvl w:val="0"/>
          <w:numId w:val="38"/>
        </w:numPr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Zamierzam powierzyć podwykonawcom wykonanie następującej części zamówienia </w:t>
      </w:r>
      <w:r w:rsidRPr="00BC5A74">
        <w:rPr>
          <w:rFonts w:ascii="Arial" w:hAnsi="Arial" w:cs="Arial"/>
          <w:i/>
          <w:sz w:val="22"/>
          <w:szCs w:val="22"/>
        </w:rPr>
        <w:t xml:space="preserve">(załączyć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informację  jeśli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dotyczy</w:t>
      </w:r>
      <w:r w:rsidR="00AF5C7A" w:rsidRPr="00BC5A74">
        <w:rPr>
          <w:rFonts w:ascii="Arial" w:hAnsi="Arial" w:cs="Arial"/>
          <w:i/>
          <w:sz w:val="22"/>
          <w:szCs w:val="22"/>
        </w:rPr>
        <w:t>)</w:t>
      </w:r>
    </w:p>
    <w:p w14:paraId="2C0975D0" w14:textId="77777777" w:rsidR="001D1697" w:rsidRPr="00BC5A74" w:rsidRDefault="001D1697">
      <w:pPr>
        <w:widowControl w:val="0"/>
        <w:numPr>
          <w:ilvl w:val="0"/>
          <w:numId w:val="38"/>
        </w:numPr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Do oferty załączamy i wskazujemy następujące dokumenty:</w:t>
      </w:r>
    </w:p>
    <w:p w14:paraId="01F97C11" w14:textId="77777777" w:rsidR="001D1697" w:rsidRPr="00BC5A74" w:rsidRDefault="001D1697">
      <w:pPr>
        <w:widowControl w:val="0"/>
        <w:numPr>
          <w:ilvl w:val="1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5B1940EF" w14:textId="77777777" w:rsidR="001D1697" w:rsidRPr="00BC5A74" w:rsidRDefault="001D1697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72DD09D5" w14:textId="77777777" w:rsidR="001D1697" w:rsidRPr="00BC5A74" w:rsidRDefault="001D1697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>……………………………………………...............................................................</w:t>
      </w:r>
    </w:p>
    <w:p w14:paraId="1F5D66C0" w14:textId="794819EC" w:rsidR="001D1697" w:rsidRDefault="001D1697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52FB61DE" w14:textId="618EC16D" w:rsidR="0098018C" w:rsidRPr="00BC5A74" w:rsidRDefault="0098018C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(jeżeli potrzebne należy dodać więcej pozycji) </w:t>
      </w:r>
    </w:p>
    <w:p w14:paraId="5D3B95AF" w14:textId="77777777" w:rsidR="001D1697" w:rsidRPr="00BC5A74" w:rsidRDefault="001D1697" w:rsidP="001D1697">
      <w:pPr>
        <w:widowControl w:val="0"/>
        <w:tabs>
          <w:tab w:val="left" w:pos="1134"/>
        </w:tabs>
        <w:adjustRightInd w:val="0"/>
        <w:spacing w:before="120" w:line="360" w:lineRule="auto"/>
        <w:ind w:left="1134" w:right="-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EA54C8" w14:textId="77777777" w:rsidR="001D1697" w:rsidRPr="00BC5A74" w:rsidRDefault="001D1697" w:rsidP="001D1697">
      <w:pPr>
        <w:widowControl w:val="0"/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</w:t>
      </w:r>
      <w:r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i/>
          <w:iCs/>
          <w:sz w:val="22"/>
          <w:szCs w:val="22"/>
        </w:rPr>
        <w:t xml:space="preserve">(podpis osoby uprawnionej </w:t>
      </w:r>
    </w:p>
    <w:p w14:paraId="25C36050" w14:textId="77777777" w:rsidR="001D1697" w:rsidRPr="00BC5A74" w:rsidRDefault="001D1697" w:rsidP="001D1697">
      <w:pPr>
        <w:widowControl w:val="0"/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>do reprezentacji Wykonawcy)</w:t>
      </w:r>
    </w:p>
    <w:p w14:paraId="3EAC655A" w14:textId="77777777" w:rsidR="007B2CBD" w:rsidRPr="00BC5A74" w:rsidRDefault="007B2CBD" w:rsidP="007B2CBD">
      <w:pPr>
        <w:rPr>
          <w:rFonts w:ascii="Arial" w:hAnsi="Arial" w:cs="Arial"/>
          <w:i/>
          <w:iCs/>
          <w:sz w:val="22"/>
          <w:szCs w:val="22"/>
        </w:rPr>
      </w:pPr>
    </w:p>
    <w:p w14:paraId="197E7835" w14:textId="77777777" w:rsidR="00757EFE" w:rsidRPr="00BC5A74" w:rsidRDefault="00757EFE" w:rsidP="007B2CBD">
      <w:pPr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ED8F44A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00247853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3EB8CC6A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18799B54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608950DD" w14:textId="77777777" w:rsidR="001C24ED" w:rsidRDefault="001C24E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103B44F8" w14:textId="5AE6BA63" w:rsidR="00AF5C7A" w:rsidRPr="00BC5A74" w:rsidRDefault="00AF5C7A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4CD187AE" w14:textId="1B3B9662" w:rsidR="00AF5C7A" w:rsidRPr="00BC5A74" w:rsidRDefault="00AF5C7A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8F2166">
        <w:rPr>
          <w:rFonts w:ascii="Arial" w:hAnsi="Arial" w:cs="Arial"/>
          <w:i/>
          <w:sz w:val="22"/>
          <w:szCs w:val="22"/>
        </w:rPr>
        <w:t>TGZ/08/2025</w:t>
      </w:r>
    </w:p>
    <w:p w14:paraId="5B52ED83" w14:textId="4F8D2F2E" w:rsidR="00093AF0" w:rsidRPr="00E90770" w:rsidRDefault="00093AF0" w:rsidP="00AF7E3E">
      <w:pPr>
        <w:pStyle w:val="Tytu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76EABBC" w14:textId="77777777" w:rsidR="00093AF0" w:rsidRPr="00E90770" w:rsidRDefault="00093AF0" w:rsidP="00AF7E3E">
      <w:pPr>
        <w:pStyle w:val="Tytu"/>
        <w:ind w:firstLine="708"/>
        <w:rPr>
          <w:rFonts w:asciiTheme="minorHAnsi" w:hAnsiTheme="minorHAnsi" w:cstheme="minorHAnsi"/>
          <w:b w:val="0"/>
          <w:sz w:val="24"/>
          <w:szCs w:val="24"/>
        </w:rPr>
      </w:pPr>
      <w:r w:rsidRPr="00E90770">
        <w:rPr>
          <w:rFonts w:asciiTheme="minorHAnsi" w:hAnsiTheme="minorHAnsi" w:cstheme="minorHAnsi"/>
          <w:sz w:val="24"/>
          <w:szCs w:val="24"/>
        </w:rPr>
        <w:t>Opis przedmiotu zamówienia</w:t>
      </w:r>
    </w:p>
    <w:p w14:paraId="0BBF096A" w14:textId="7657E674" w:rsidR="00093AF0" w:rsidRPr="00E90770" w:rsidRDefault="00093AF0" w:rsidP="00AF7E3E">
      <w:pPr>
        <w:ind w:firstLine="708"/>
        <w:jc w:val="center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Nazwa zadania</w:t>
      </w:r>
    </w:p>
    <w:p w14:paraId="3AD8F13D" w14:textId="77777777" w:rsidR="00093AF0" w:rsidRPr="00E90770" w:rsidRDefault="00093AF0" w:rsidP="00DC5720">
      <w:pPr>
        <w:pStyle w:val="Tytu"/>
        <w:rPr>
          <w:rFonts w:asciiTheme="minorHAnsi" w:hAnsiTheme="minorHAnsi" w:cstheme="minorHAnsi"/>
          <w:b w:val="0"/>
          <w:sz w:val="24"/>
          <w:szCs w:val="24"/>
        </w:rPr>
      </w:pPr>
      <w:r w:rsidRPr="00E90770">
        <w:rPr>
          <w:rFonts w:asciiTheme="minorHAnsi" w:hAnsiTheme="minorHAnsi" w:cstheme="minorHAnsi"/>
          <w:sz w:val="24"/>
          <w:szCs w:val="24"/>
        </w:rPr>
        <w:t xml:space="preserve"> Opracowanie wielobranżowej i kompleksowej dokumentacji </w:t>
      </w:r>
      <w:proofErr w:type="gramStart"/>
      <w:r w:rsidRPr="00E90770">
        <w:rPr>
          <w:rFonts w:asciiTheme="minorHAnsi" w:hAnsiTheme="minorHAnsi" w:cstheme="minorHAnsi"/>
          <w:sz w:val="24"/>
          <w:szCs w:val="24"/>
        </w:rPr>
        <w:t>projektowej  oraz</w:t>
      </w:r>
      <w:proofErr w:type="gramEnd"/>
      <w:r w:rsidRPr="00E90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90770">
        <w:rPr>
          <w:rFonts w:asciiTheme="minorHAnsi" w:hAnsiTheme="minorHAnsi" w:cstheme="minorHAnsi"/>
          <w:sz w:val="24"/>
          <w:szCs w:val="24"/>
        </w:rPr>
        <w:t>technicznej  budowy</w:t>
      </w:r>
      <w:proofErr w:type="gramEnd"/>
      <w:r w:rsidRPr="00E90770">
        <w:rPr>
          <w:rFonts w:asciiTheme="minorHAnsi" w:hAnsiTheme="minorHAnsi" w:cstheme="minorHAnsi"/>
          <w:sz w:val="24"/>
          <w:szCs w:val="24"/>
        </w:rPr>
        <w:t xml:space="preserve"> Hali </w:t>
      </w:r>
      <w:proofErr w:type="gramStart"/>
      <w:r w:rsidRPr="00E90770">
        <w:rPr>
          <w:rFonts w:asciiTheme="minorHAnsi" w:hAnsiTheme="minorHAnsi" w:cstheme="minorHAnsi"/>
          <w:sz w:val="24"/>
          <w:szCs w:val="24"/>
        </w:rPr>
        <w:t>Badawczej  na</w:t>
      </w:r>
      <w:proofErr w:type="gramEnd"/>
      <w:r w:rsidRPr="00E90770">
        <w:rPr>
          <w:rFonts w:asciiTheme="minorHAnsi" w:hAnsiTheme="minorHAnsi" w:cstheme="minorHAnsi"/>
          <w:sz w:val="24"/>
          <w:szCs w:val="24"/>
        </w:rPr>
        <w:t xml:space="preserve"> terenie CNBOP-PIB w Józefowie ul. Nadwiślańska 213</w:t>
      </w:r>
    </w:p>
    <w:p w14:paraId="2FAB80CF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61796242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08BB6EBF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19945707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6ADB5F83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Główny kod CPV: </w:t>
      </w:r>
    </w:p>
    <w:p w14:paraId="7CEC18BA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71240000-2 — usługi architektoniczne, inżynieryjne i planowania; </w:t>
      </w:r>
    </w:p>
    <w:p w14:paraId="087D8665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Dodatkowe kody CPV: </w:t>
      </w:r>
    </w:p>
    <w:p w14:paraId="529976AE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71322000 - 1 Usługi inżynierii projektowej w zakresie inżynierii lądowej i wodnej </w:t>
      </w:r>
    </w:p>
    <w:p w14:paraId="646ACE92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71220000 - 6 Usługi projektowania architektonicznego </w:t>
      </w:r>
    </w:p>
    <w:p w14:paraId="70839D50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71248000 - 8 Nadzór nad projektem i dokumentacją </w:t>
      </w:r>
    </w:p>
    <w:p w14:paraId="043703F2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71320000 - 7 Usługi inżynieryjne w zakresie projektowania</w:t>
      </w:r>
    </w:p>
    <w:p w14:paraId="4D9F1462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6ADDD9A7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7D81C165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75E52C8F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Zamawiający:</w:t>
      </w:r>
    </w:p>
    <w:p w14:paraId="73EB674D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Centrum Naukowo- Badawcze Ochrony Przeciwpożarowej </w:t>
      </w:r>
    </w:p>
    <w:p w14:paraId="28E6F0D5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im. Józefa Tuliszkowskiego Państwowy Instytut Badawczy</w:t>
      </w:r>
    </w:p>
    <w:p w14:paraId="3EB1D899" w14:textId="77777777" w:rsidR="00093AF0" w:rsidRPr="00E90770" w:rsidRDefault="00093AF0" w:rsidP="00DC5720">
      <w:pPr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05-420 Józefów ul. Nadwiślańska 213</w:t>
      </w:r>
    </w:p>
    <w:p w14:paraId="47CF286B" w14:textId="77777777" w:rsidR="00093AF0" w:rsidRPr="00E90770" w:rsidRDefault="00093AF0" w:rsidP="00DC5720">
      <w:pPr>
        <w:jc w:val="center"/>
        <w:rPr>
          <w:rFonts w:asciiTheme="minorHAnsi" w:hAnsiTheme="minorHAnsi" w:cstheme="minorHAnsi"/>
          <w:b/>
        </w:rPr>
      </w:pPr>
    </w:p>
    <w:p w14:paraId="714E6B9B" w14:textId="77777777" w:rsidR="00093AF0" w:rsidRPr="00E90770" w:rsidRDefault="00093AF0" w:rsidP="00093AF0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b/>
          <w:bCs/>
          <w:i/>
          <w:u w:val="single"/>
        </w:rPr>
      </w:pPr>
      <w:r w:rsidRPr="00E90770">
        <w:rPr>
          <w:rFonts w:asciiTheme="minorHAnsi" w:hAnsiTheme="minorHAnsi" w:cstheme="minorHAnsi"/>
          <w:b/>
          <w:bCs/>
          <w:i/>
          <w:u w:val="single"/>
        </w:rPr>
        <w:t xml:space="preserve">OPIS OGÓLNY PRZEDMIOTU </w:t>
      </w:r>
      <w:proofErr w:type="gramStart"/>
      <w:r w:rsidRPr="00E90770">
        <w:rPr>
          <w:rFonts w:asciiTheme="minorHAnsi" w:hAnsiTheme="minorHAnsi" w:cstheme="minorHAnsi"/>
          <w:b/>
          <w:bCs/>
          <w:i/>
          <w:u w:val="single"/>
        </w:rPr>
        <w:t>ZAMÓWIENIA :</w:t>
      </w:r>
      <w:proofErr w:type="gramEnd"/>
    </w:p>
    <w:p w14:paraId="6883183C" w14:textId="77777777" w:rsidR="00093AF0" w:rsidRPr="00E90770" w:rsidRDefault="00093AF0" w:rsidP="00093AF0">
      <w:pPr>
        <w:pStyle w:val="Akapitzlist"/>
        <w:numPr>
          <w:ilvl w:val="0"/>
          <w:numId w:val="49"/>
        </w:numPr>
        <w:ind w:left="709"/>
        <w:rPr>
          <w:rFonts w:asciiTheme="minorHAnsi" w:hAnsiTheme="minorHAnsi" w:cstheme="minorHAnsi"/>
          <w:i/>
          <w:u w:val="single"/>
        </w:rPr>
      </w:pPr>
      <w:r w:rsidRPr="00E90770">
        <w:rPr>
          <w:rFonts w:asciiTheme="minorHAnsi" w:hAnsiTheme="minorHAnsi" w:cstheme="minorHAnsi"/>
          <w:i/>
          <w:u w:val="single"/>
        </w:rPr>
        <w:t>Przedmiot zamówienia</w:t>
      </w:r>
    </w:p>
    <w:p w14:paraId="0845AA9D" w14:textId="77777777" w:rsidR="00093AF0" w:rsidRPr="00E90770" w:rsidRDefault="00093AF0" w:rsidP="00DC5720">
      <w:pPr>
        <w:rPr>
          <w:rFonts w:asciiTheme="minorHAnsi" w:hAnsiTheme="minorHAnsi" w:cstheme="minorHAnsi"/>
        </w:rPr>
      </w:pPr>
    </w:p>
    <w:p w14:paraId="73AF0354" w14:textId="77777777" w:rsidR="00093AF0" w:rsidRPr="00E90770" w:rsidRDefault="00093AF0" w:rsidP="00DC5720">
      <w:pPr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Przedmiotem zamówienia jest opracowanie  kompleksowego wielobranżowego projektu budowlanego i wykonawczego wraz z przedmiarem robót i kosztorysem inwestorskim oraz specyfikacją techniczną wykonania i odbioru robót budowlanych dla zadania „ Budowa hali badawczej na terenie Centrum Naukowo- Badawczego Ochrony Przeciwpożarowej im. Józefa Tuliszkowskiego -  Państwowy Instytut Badawczy z siedzibą  05-420 Józefów ul. Nadwiślańska 213” wraz z niezbędnymi uzgodnieniami oraz uzyskaniem prawomocnego pozwolenia na budowę. </w:t>
      </w:r>
    </w:p>
    <w:p w14:paraId="1C1F937F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Przed przystąpieniem do opracowania projektów, Wykonawca będzie zobowiązany przedstawić Zamawiającemu,  dwie koncepcje  kształtu budynku Hali badawczej oraz rozmieszczenia pomieszczeń badawczych. Zamawiający zaproponuje  wstępną lokalizacje hali badawczej na terenie CNBOP-PIB. Każda z koncepcji musi uwzględniać wymagania techniczne oraz ilościowe pomieszczeń zlokalizowanych w Hali Badawczej. Przed przystąpieniem do opracowania dokumentacji Wykonawca przedstawi porównanie  przedłożonych koncepcji pod względem:</w:t>
      </w:r>
    </w:p>
    <w:p w14:paraId="026A2ADC" w14:textId="77777777" w:rsidR="00093AF0" w:rsidRPr="00835F23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835F23">
        <w:rPr>
          <w:rFonts w:asciiTheme="minorHAnsi" w:hAnsiTheme="minorHAnsi" w:cstheme="minorHAnsi"/>
        </w:rPr>
        <w:t xml:space="preserve">Ekonomicznym – koszty realizacji, koszty utrzymania, przedstawienie alternatywnych źródeł ogrzewania, </w:t>
      </w:r>
    </w:p>
    <w:p w14:paraId="3DFAE47B" w14:textId="77777777" w:rsidR="00093AF0" w:rsidRPr="00835F23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835F23">
        <w:rPr>
          <w:rFonts w:asciiTheme="minorHAnsi" w:hAnsiTheme="minorHAnsi" w:cstheme="minorHAnsi"/>
        </w:rPr>
        <w:t>Lokalizacyjnym;</w:t>
      </w:r>
    </w:p>
    <w:p w14:paraId="5D1C231E" w14:textId="77777777" w:rsidR="00093AF0" w:rsidRPr="00835F23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835F23">
        <w:rPr>
          <w:rFonts w:asciiTheme="minorHAnsi" w:hAnsiTheme="minorHAnsi" w:cstheme="minorHAnsi"/>
        </w:rPr>
        <w:t>Technologii budowy hali- np. murowana, szkieletowa itd.;</w:t>
      </w:r>
    </w:p>
    <w:p w14:paraId="1B7C1DFA" w14:textId="77777777" w:rsidR="00093AF0" w:rsidRPr="00835F23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835F23">
        <w:rPr>
          <w:rFonts w:asciiTheme="minorHAnsi" w:hAnsiTheme="minorHAnsi" w:cstheme="minorHAnsi"/>
        </w:rPr>
        <w:t xml:space="preserve">Wizualnym – forma prezentacji w 3D </w:t>
      </w:r>
    </w:p>
    <w:p w14:paraId="0396BEC4" w14:textId="77777777" w:rsidR="00093AF0" w:rsidRPr="00835F23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835F23">
        <w:rPr>
          <w:rFonts w:asciiTheme="minorHAnsi" w:hAnsiTheme="minorHAnsi" w:cstheme="minorHAnsi"/>
        </w:rPr>
        <w:lastRenderedPageBreak/>
        <w:t>Rzuty wszystkich kondygnacji w skali 1:200</w:t>
      </w:r>
    </w:p>
    <w:p w14:paraId="4921087E" w14:textId="77777777" w:rsidR="00093AF0" w:rsidRPr="00E90770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835F23">
        <w:rPr>
          <w:rFonts w:asciiTheme="minorHAnsi" w:hAnsiTheme="minorHAnsi" w:cstheme="minorHAnsi"/>
        </w:rPr>
        <w:t>Plan zagospodarowania terenu</w:t>
      </w:r>
      <w:r w:rsidRPr="00E90770">
        <w:rPr>
          <w:rFonts w:asciiTheme="minorHAnsi" w:hAnsiTheme="minorHAnsi" w:cstheme="minorHAnsi"/>
        </w:rPr>
        <w:t>;</w:t>
      </w:r>
    </w:p>
    <w:p w14:paraId="134FB8D2" w14:textId="77777777" w:rsidR="00093AF0" w:rsidRPr="00E90770" w:rsidRDefault="00093AF0" w:rsidP="00093AF0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Krótki opis technologii budowy i parametrów hali;</w:t>
      </w:r>
    </w:p>
    <w:p w14:paraId="74720B1B" w14:textId="77777777" w:rsidR="00093AF0" w:rsidRPr="00E90770" w:rsidRDefault="00093AF0" w:rsidP="00DC5720">
      <w:pPr>
        <w:pStyle w:val="Tekstpodstawowy"/>
        <w:shd w:val="clear" w:color="auto" w:fill="FFFFFF" w:themeFill="background1"/>
        <w:ind w:left="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Koncepcja projektowa winna zawierć </w:t>
      </w:r>
      <w:r w:rsidRPr="00E90770">
        <w:rPr>
          <w:rFonts w:asciiTheme="minorHAnsi" w:hAnsiTheme="minorHAnsi" w:cstheme="minorHAnsi"/>
          <w:b/>
          <w:bCs/>
        </w:rPr>
        <w:t>główne założenia i cele projektu</w:t>
      </w:r>
      <w:r w:rsidRPr="00E90770">
        <w:rPr>
          <w:rFonts w:asciiTheme="minorHAnsi" w:hAnsiTheme="minorHAnsi" w:cstheme="minorHAnsi"/>
        </w:rPr>
        <w:t xml:space="preserve">.  Szczegółowy opis  zakresu, celów,  planu działania i oczekiwanych wyników. Koncepcja projektowa winna obejmować: </w:t>
      </w:r>
      <w:r w:rsidRPr="00E90770">
        <w:rPr>
          <w:rFonts w:asciiTheme="minorHAnsi" w:hAnsiTheme="minorHAnsi" w:cstheme="minorHAnsi"/>
          <w:b/>
          <w:bCs/>
        </w:rPr>
        <w:t>wizualizacje budynku, podstawowe rzuty kondygnacji, przekroje oraz zestawienie podstawowych danych technicznych, oraz podstawowe parametry budynku</w:t>
      </w:r>
      <w:r w:rsidRPr="00E90770">
        <w:rPr>
          <w:rFonts w:asciiTheme="minorHAnsi" w:hAnsiTheme="minorHAnsi" w:cstheme="minorHAnsi"/>
        </w:rPr>
        <w:t xml:space="preserve">. Koncepcja projektowa będzie podstawą do podejmowania decyzji i planowania działań. </w:t>
      </w:r>
      <w:r w:rsidRPr="005D0C93">
        <w:rPr>
          <w:rFonts w:asciiTheme="minorHAnsi" w:hAnsiTheme="minorHAnsi" w:cstheme="minorHAnsi"/>
        </w:rPr>
        <w:t>Zamawiający po wewnętrznych konsultacjach z użytkownikami końcowymi i analizie przedstawionych materiałów, wskaże wybraną koncepcję do dalszych prac projektowych</w:t>
      </w:r>
    </w:p>
    <w:p w14:paraId="5620FB3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 Na podstawie wybranej koncepcji zostanie opracowana przedmiotowa dokumentacja projektowa.  Projektant podczas opracowywania dokumentacji projektowej ma obowiązek uwzględnienia pomieszczeń socjalnych, sanitarnych o ile tak stanowią przepisy. W celu zobrazowania wymagań co do projektowanego obiektu Zamawiający załącza do OPZ „ Koncepcję zwiększenia potencjału badawczego CNBOP-PIB poprzez budowę nowej Hali badawczej”.</w:t>
      </w:r>
    </w:p>
    <w:p w14:paraId="4A51BF0D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3D1B224D" w14:textId="57F48D06" w:rsidR="00093AF0" w:rsidRPr="00E90770" w:rsidRDefault="00093AF0" w:rsidP="00F33B87">
      <w:pPr>
        <w:pStyle w:val="Tekstpodstawowy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Zamawiający załączy do OPZ wykaz pomieszczeń wraz z wymaganymi instalacjami. </w:t>
      </w:r>
      <w:r w:rsidR="00F33B87">
        <w:rPr>
          <w:rFonts w:asciiTheme="minorHAnsi" w:hAnsiTheme="minorHAnsi" w:cstheme="minorHAnsi"/>
        </w:rPr>
        <w:t xml:space="preserve">Załączniki stanowią integralną część OPZ. </w:t>
      </w:r>
      <w:r w:rsidRPr="00E90770">
        <w:rPr>
          <w:rFonts w:asciiTheme="minorHAnsi" w:hAnsiTheme="minorHAnsi" w:cstheme="minorHAnsi"/>
        </w:rPr>
        <w:t xml:space="preserve">Użytkownikami Hali będą niżej wymienione Zespoły Laboratoriów i dla nich będą projektowane powierzchnie badawcze: </w:t>
      </w:r>
    </w:p>
    <w:p w14:paraId="54FFAFE0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700AFE49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Pomieszczenia badawcze dla Zespołu Laboratoriów BU – Załącznik Nr.1;</w:t>
      </w:r>
    </w:p>
    <w:p w14:paraId="70CA3585" w14:textId="77777777" w:rsidR="00093AF0" w:rsidRPr="00E90770" w:rsidRDefault="00093AF0" w:rsidP="00DC5720">
      <w:pPr>
        <w:pStyle w:val="Tekstpodstawowy"/>
        <w:ind w:left="720"/>
        <w:rPr>
          <w:rFonts w:asciiTheme="minorHAnsi" w:hAnsiTheme="minorHAnsi" w:cstheme="minorHAnsi"/>
        </w:rPr>
      </w:pPr>
    </w:p>
    <w:p w14:paraId="18742B07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Pomieszczenia badawcze dla Zespołu Laboratoriów BW- Załącznik Nr. 2;</w:t>
      </w:r>
    </w:p>
    <w:p w14:paraId="3BA35AD3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04E01BBC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Pomieszczenia badawcze dla Zespołu Laboratoriów BA – Załącznik Nr. 3;</w:t>
      </w:r>
    </w:p>
    <w:p w14:paraId="2494AEED" w14:textId="77777777" w:rsidR="00093AF0" w:rsidRPr="00E90770" w:rsidRDefault="00093AF0" w:rsidP="00DC5720">
      <w:pPr>
        <w:pStyle w:val="Tekstpodstawowy"/>
        <w:ind w:left="720"/>
        <w:rPr>
          <w:rFonts w:asciiTheme="minorHAnsi" w:hAnsiTheme="minorHAnsi" w:cstheme="minorHAnsi"/>
        </w:rPr>
      </w:pPr>
    </w:p>
    <w:p w14:paraId="77077357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Pomieszczenie serwerowni dla Działu informatycznego – Załącznik Nr. 4</w:t>
      </w:r>
    </w:p>
    <w:p w14:paraId="73E0C81D" w14:textId="77777777" w:rsidR="00093AF0" w:rsidRPr="00E90770" w:rsidRDefault="00093AF0" w:rsidP="00DC5720">
      <w:pPr>
        <w:pStyle w:val="Tekstpodstawowy"/>
        <w:ind w:left="720"/>
        <w:rPr>
          <w:rFonts w:asciiTheme="minorHAnsi" w:hAnsiTheme="minorHAnsi" w:cstheme="minorHAnsi"/>
        </w:rPr>
      </w:pPr>
    </w:p>
    <w:p w14:paraId="1169F5F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W związku z powyższym w hali będą przewidziane pomieszczenia badawcze o określonej powierzchni, wyposażone w określone instalacje i pomieszczenie na serwerownię, górna kondygnacja hali dodatkowo będzie obsługiwana windą towarowo-osobową. </w:t>
      </w:r>
    </w:p>
    <w:p w14:paraId="290D3708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7B04F9E1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Powierzchnia zabudowy ok. 1100 m</w:t>
      </w:r>
      <w:r w:rsidRPr="00E90770">
        <w:rPr>
          <w:rFonts w:asciiTheme="minorHAnsi" w:hAnsiTheme="minorHAnsi" w:cstheme="minorHAnsi"/>
          <w:vertAlign w:val="superscript"/>
        </w:rPr>
        <w:t xml:space="preserve">2 </w:t>
      </w:r>
      <w:r w:rsidRPr="00E90770">
        <w:rPr>
          <w:rFonts w:asciiTheme="minorHAnsi" w:hAnsiTheme="minorHAnsi" w:cstheme="minorHAnsi"/>
        </w:rPr>
        <w:t>;</w:t>
      </w:r>
    </w:p>
    <w:p w14:paraId="08F333FD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Powierzchnia użytkowa – ok. </w:t>
      </w:r>
      <w:r>
        <w:rPr>
          <w:rFonts w:asciiTheme="minorHAnsi" w:hAnsiTheme="minorHAnsi" w:cstheme="minorHAnsi"/>
        </w:rPr>
        <w:t>18</w:t>
      </w:r>
      <w:r w:rsidRPr="00E90770">
        <w:rPr>
          <w:rFonts w:asciiTheme="minorHAnsi" w:hAnsiTheme="minorHAnsi" w:cstheme="minorHAnsi"/>
        </w:rPr>
        <w:t>00m</w:t>
      </w:r>
      <w:r w:rsidRPr="00E90770">
        <w:rPr>
          <w:rFonts w:asciiTheme="minorHAnsi" w:hAnsiTheme="minorHAnsi" w:cstheme="minorHAnsi"/>
          <w:vertAlign w:val="superscript"/>
        </w:rPr>
        <w:t xml:space="preserve">2 </w:t>
      </w:r>
      <w:r w:rsidRPr="00E90770">
        <w:rPr>
          <w:rFonts w:asciiTheme="minorHAnsi" w:hAnsiTheme="minorHAnsi" w:cstheme="minorHAnsi"/>
        </w:rPr>
        <w:t>;</w:t>
      </w:r>
    </w:p>
    <w:p w14:paraId="751E1F23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Dwie kondygnacje naziemne;</w:t>
      </w:r>
    </w:p>
    <w:p w14:paraId="1F9D84B1" w14:textId="77777777" w:rsidR="00093AF0" w:rsidRPr="00E90770" w:rsidRDefault="00093AF0" w:rsidP="00093AF0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Wysokość do kalenicy ok. 8m;</w:t>
      </w:r>
    </w:p>
    <w:p w14:paraId="78F84141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Poniżej proponowana lokalizacja;</w:t>
      </w:r>
    </w:p>
    <w:p w14:paraId="66EC5B57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  <w:r w:rsidRPr="00E907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92104" wp14:editId="0FD4899F">
                <wp:simplePos x="0" y="0"/>
                <wp:positionH relativeFrom="column">
                  <wp:posOffset>4067810</wp:posOffset>
                </wp:positionH>
                <wp:positionV relativeFrom="paragraph">
                  <wp:posOffset>1967611</wp:posOffset>
                </wp:positionV>
                <wp:extent cx="517017" cy="408178"/>
                <wp:effectExtent l="0" t="0" r="16510" b="11430"/>
                <wp:wrapNone/>
                <wp:docPr id="98981171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17" cy="4081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E9D34" id="Prostokąt 3" o:spid="_x0000_s1026" style="position:absolute;margin-left:320.3pt;margin-top:154.95pt;width:40.7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BQXQIAABIFAAAOAAAAZHJzL2Uyb0RvYy54bWysVMFu2zAMvQ/YPwi6r7aDdOm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" fillcolor="#5b9bd5 [3204]" strokecolor="#091723 [484]" strokeweight="1pt"/>
            </w:pict>
          </mc:Fallback>
        </mc:AlternateContent>
      </w:r>
      <w:r w:rsidRPr="00E907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05334" wp14:editId="7274E5CD">
                <wp:simplePos x="0" y="0"/>
                <wp:positionH relativeFrom="column">
                  <wp:posOffset>4159250</wp:posOffset>
                </wp:positionH>
                <wp:positionV relativeFrom="paragraph">
                  <wp:posOffset>1967611</wp:posOffset>
                </wp:positionV>
                <wp:extent cx="426339" cy="377952"/>
                <wp:effectExtent l="0" t="0" r="12065" b="22225"/>
                <wp:wrapNone/>
                <wp:docPr id="2035518786" name="Prostokąt: zaokrąglone rogi po przekątne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39" cy="37795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262D9C" id="Prostokąt: zaokrąglone rogi po przekątnej 2" o:spid="_x0000_s1026" style="position:absolute;margin-left:327.5pt;margin-top:154.95pt;width:33.55pt;height:2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6339,37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" path="m62993,l426339,r,l426339,314959v,34790,-28203,62993,-62993,62993l,377952r,l,62993c,28203,28203,,62993,xe" fillcolor="#5b9bd5 [3204]" strokecolor="#091723 [484]" strokeweight="1pt">
                <v:stroke joinstyle="miter"/>
                <v:path arrowok="t" o:connecttype="custom" o:connectlocs="62993,0;426339,0;426339,0;426339,314959;363346,377952;0,377952;0,377952;0,62993;62993,0" o:connectangles="0,0,0,0,0,0,0,0,0"/>
              </v:shape>
            </w:pict>
          </mc:Fallback>
        </mc:AlternateContent>
      </w:r>
      <w:r w:rsidRPr="00E90770">
        <w:rPr>
          <w:noProof/>
        </w:rPr>
        <w:drawing>
          <wp:inline distT="0" distB="0" distL="0" distR="0" wp14:anchorId="09A0E99B" wp14:editId="7D2E83CC">
            <wp:extent cx="5760720" cy="4321620"/>
            <wp:effectExtent l="0" t="0" r="0" b="3175"/>
            <wp:docPr id="430024599" name="Obraz 430024599" descr="C:\Users\kkurdej\AppData\Local\Microsoft\Windows\INetCache\Content.Outlook\QR04053X\MAPA_3D_bez_LOGO_v05_03_2020_LEG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urdej\AppData\Local\Microsoft\Windows\INetCache\Content.Outlook\QR04053X\MAPA_3D_bez_LOGO_v05_03_2020_LEGENDA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8F4D8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7F55CCF2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Obiekt będzie zasilany:</w:t>
      </w:r>
    </w:p>
    <w:p w14:paraId="19A44EE3" w14:textId="77777777" w:rsidR="00093AF0" w:rsidRPr="00E90770" w:rsidRDefault="00093AF0" w:rsidP="00093AF0">
      <w:pPr>
        <w:pStyle w:val="Tekstpodstawowy"/>
        <w:numPr>
          <w:ilvl w:val="0"/>
          <w:numId w:val="6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w energię elektryczną z istniejącej na terenie CNBOP- PIB stacji TRAFO:</w:t>
      </w:r>
    </w:p>
    <w:p w14:paraId="4F730E64" w14:textId="77777777" w:rsidR="00093AF0" w:rsidRPr="00E90770" w:rsidRDefault="00093AF0" w:rsidP="00093AF0">
      <w:pPr>
        <w:pStyle w:val="Tekstpodstawowy"/>
        <w:numPr>
          <w:ilvl w:val="0"/>
          <w:numId w:val="6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w wodę bytową z wewnętrznej sieci wodociągowej miejskiej:</w:t>
      </w:r>
    </w:p>
    <w:p w14:paraId="0BFBE773" w14:textId="77777777" w:rsidR="00093AF0" w:rsidRPr="00E90770" w:rsidRDefault="00093AF0" w:rsidP="00093AF0">
      <w:pPr>
        <w:pStyle w:val="Tekstpodstawowy"/>
        <w:numPr>
          <w:ilvl w:val="0"/>
          <w:numId w:val="6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ścieki będą odprowadzane do istniejącej wewnętrznej grawitacyjnej sieci kanalizacyjnej;</w:t>
      </w:r>
    </w:p>
    <w:p w14:paraId="59EAE770" w14:textId="77777777" w:rsidR="00093AF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23BDAA87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</w:p>
    <w:p w14:paraId="3E43B3AB" w14:textId="77777777" w:rsidR="00093AF0" w:rsidRPr="00E90770" w:rsidRDefault="00093AF0" w:rsidP="00093AF0">
      <w:pPr>
        <w:pStyle w:val="Tekstpodstawowy"/>
        <w:numPr>
          <w:ilvl w:val="0"/>
          <w:numId w:val="49"/>
        </w:numPr>
        <w:spacing w:after="0"/>
        <w:ind w:left="426"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  <w:b/>
          <w:bCs/>
        </w:rPr>
        <w:t xml:space="preserve">Zakres rzeczowy zamówienia. </w:t>
      </w:r>
    </w:p>
    <w:p w14:paraId="46506A8E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2.1. Zakres rzeczowy wielobranżowego opracowania winien obejmować wykonanie następujących prac: </w:t>
      </w:r>
    </w:p>
    <w:p w14:paraId="1614B5B6" w14:textId="77777777" w:rsidR="00093AF0" w:rsidRPr="00E90770" w:rsidRDefault="00093AF0" w:rsidP="00093AF0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wariantowy projekt koncepcyjny;</w:t>
      </w:r>
    </w:p>
    <w:p w14:paraId="338BBEB7" w14:textId="77777777" w:rsidR="00093AF0" w:rsidRPr="00E90770" w:rsidRDefault="00093AF0" w:rsidP="00093AF0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projekt </w:t>
      </w:r>
      <w:proofErr w:type="spellStart"/>
      <w:r w:rsidRPr="00E90770">
        <w:rPr>
          <w:rFonts w:asciiTheme="minorHAnsi" w:hAnsiTheme="minorHAnsi" w:cstheme="minorHAnsi"/>
        </w:rPr>
        <w:t>architektoniczno</w:t>
      </w:r>
      <w:proofErr w:type="spellEnd"/>
      <w:r w:rsidRPr="00E90770">
        <w:rPr>
          <w:rFonts w:asciiTheme="minorHAnsi" w:hAnsiTheme="minorHAnsi" w:cstheme="minorHAnsi"/>
        </w:rPr>
        <w:t xml:space="preserve"> - budowlany; </w:t>
      </w:r>
    </w:p>
    <w:p w14:paraId="132043C8" w14:textId="77777777" w:rsidR="00093AF0" w:rsidRPr="00E90770" w:rsidRDefault="00093AF0" w:rsidP="00093AF0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projekty wykonawcze; </w:t>
      </w:r>
    </w:p>
    <w:p w14:paraId="57D50634" w14:textId="77777777" w:rsidR="00093AF0" w:rsidRPr="00E90770" w:rsidRDefault="00093AF0" w:rsidP="00093AF0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specyfikacje techniczne wykonania i odbioru robót budowlanych; </w:t>
      </w:r>
    </w:p>
    <w:p w14:paraId="225BDBB9" w14:textId="77777777" w:rsidR="00093AF0" w:rsidRPr="00E90770" w:rsidRDefault="00093AF0" w:rsidP="00093AF0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przedmiary robót; </w:t>
      </w:r>
    </w:p>
    <w:p w14:paraId="39091216" w14:textId="77777777" w:rsidR="00093AF0" w:rsidRPr="00E90770" w:rsidRDefault="00093AF0" w:rsidP="00093AF0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kosztorysy inwestorskie; </w:t>
      </w:r>
    </w:p>
    <w:p w14:paraId="2C07B394" w14:textId="77777777" w:rsidR="00093AF0" w:rsidRPr="00835F23" w:rsidRDefault="00093AF0" w:rsidP="00DC5720">
      <w:pPr>
        <w:pStyle w:val="Tekstpodstawowy"/>
        <w:rPr>
          <w:rFonts w:asciiTheme="minorHAnsi" w:hAnsiTheme="minorHAnsi" w:cstheme="minorHAnsi"/>
          <w:b/>
          <w:bCs/>
        </w:rPr>
      </w:pPr>
      <w:r w:rsidRPr="00835F23">
        <w:rPr>
          <w:rFonts w:asciiTheme="minorHAnsi" w:hAnsiTheme="minorHAnsi" w:cstheme="minorHAnsi"/>
          <w:b/>
          <w:bCs/>
        </w:rPr>
        <w:t xml:space="preserve">Zamawiający w kryteriach oceny ofert  promuje opracowanie dokumentacji w środowisku BIM,  aczkolwiek nie jest to warunek uczestnictwa w postepowaniu przetargowym. </w:t>
      </w:r>
    </w:p>
    <w:p w14:paraId="3E810996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2.2. Po odebraniu przez Zamawiającego wielobranżowego opracowania Wykonawca będzie zobowiązany do: </w:t>
      </w:r>
    </w:p>
    <w:p w14:paraId="77598AA4" w14:textId="77777777" w:rsidR="00093AF0" w:rsidRPr="00835F23" w:rsidRDefault="00093AF0" w:rsidP="00DC5720">
      <w:pPr>
        <w:pStyle w:val="Tekstpodstawowy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lastRenderedPageBreak/>
        <w:t>1</w:t>
      </w:r>
      <w:r w:rsidRPr="00835F23">
        <w:rPr>
          <w:rFonts w:asciiTheme="minorHAnsi" w:hAnsiTheme="minorHAnsi" w:cstheme="minorHAnsi"/>
        </w:rPr>
        <w:t xml:space="preserve">) jednokrotnej aktualizacji kosztorysów inwestorskich na wniosek Zamawiającego w okresie do wszczęcia postepowania przetargowego na wyłonienie wykonawcy robót budowlanych związanych z budową hali badawczej; </w:t>
      </w:r>
    </w:p>
    <w:p w14:paraId="4128BCE6" w14:textId="77777777" w:rsidR="00093AF0" w:rsidRPr="00835F23" w:rsidRDefault="00093AF0" w:rsidP="00DC5720">
      <w:pPr>
        <w:pStyle w:val="Tekstpodstawowy"/>
        <w:jc w:val="both"/>
        <w:rPr>
          <w:rFonts w:asciiTheme="minorHAnsi" w:hAnsiTheme="minorHAnsi" w:cstheme="minorHAnsi"/>
          <w:color w:val="EE0000"/>
        </w:rPr>
      </w:pPr>
      <w:r w:rsidRPr="00E90770">
        <w:rPr>
          <w:rFonts w:asciiTheme="minorHAnsi" w:hAnsiTheme="minorHAnsi" w:cstheme="minorHAnsi"/>
        </w:rPr>
        <w:t>2) udzielania Zamawiającemu odpowiedzi na pytania, udzielania wyjaśnień i informacji odnośnie wykonanej dokumentacji i zawartych w niej rozwiązań oraz do usunięcia wszelkich wad opracowania projektowego na  żądanie Zamawiającego</w:t>
      </w:r>
      <w:r w:rsidRPr="001C2D51">
        <w:rPr>
          <w:rFonts w:asciiTheme="minorHAnsi" w:hAnsiTheme="minorHAnsi" w:cstheme="minorHAnsi"/>
        </w:rPr>
        <w:t xml:space="preserve"> – obejmuje okres realizacji budowy</w:t>
      </w:r>
      <w:r>
        <w:rPr>
          <w:rFonts w:asciiTheme="minorHAnsi" w:hAnsiTheme="minorHAnsi" w:cstheme="minorHAnsi"/>
        </w:rPr>
        <w:t>.</w:t>
      </w:r>
      <w:r w:rsidRPr="001C2D51">
        <w:rPr>
          <w:rFonts w:asciiTheme="minorHAnsi" w:hAnsiTheme="minorHAnsi" w:cstheme="minorHAnsi"/>
        </w:rPr>
        <w:t xml:space="preserve"> </w:t>
      </w:r>
    </w:p>
    <w:p w14:paraId="52E39F31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b/>
          <w:i/>
          <w:u w:val="single"/>
        </w:rPr>
      </w:pPr>
    </w:p>
    <w:p w14:paraId="015EFA43" w14:textId="77777777" w:rsidR="00093AF0" w:rsidRPr="00E90770" w:rsidRDefault="00093AF0" w:rsidP="00093AF0">
      <w:pPr>
        <w:pStyle w:val="Tekstpodstawowy"/>
        <w:numPr>
          <w:ilvl w:val="0"/>
          <w:numId w:val="48"/>
        </w:numPr>
        <w:spacing w:after="0"/>
        <w:ind w:right="-142"/>
        <w:rPr>
          <w:rFonts w:asciiTheme="minorHAnsi" w:hAnsiTheme="minorHAnsi" w:cstheme="minorHAnsi"/>
          <w:b/>
          <w:i/>
          <w:u w:val="single"/>
        </w:rPr>
      </w:pPr>
      <w:r w:rsidRPr="00E90770">
        <w:rPr>
          <w:rFonts w:asciiTheme="minorHAnsi" w:hAnsiTheme="minorHAnsi" w:cstheme="minorHAnsi"/>
          <w:b/>
          <w:i/>
          <w:u w:val="single"/>
        </w:rPr>
        <w:t>OPIS WYMAGAŃ ZAMAWIAJACEGO.</w:t>
      </w:r>
    </w:p>
    <w:p w14:paraId="33B39F8D" w14:textId="77777777" w:rsidR="00093AF0" w:rsidRPr="00E90770" w:rsidRDefault="00093AF0" w:rsidP="00DC5720">
      <w:pPr>
        <w:pStyle w:val="Tekstpodstawowy"/>
        <w:ind w:left="1080"/>
        <w:rPr>
          <w:rFonts w:asciiTheme="minorHAnsi" w:hAnsiTheme="minorHAnsi" w:cstheme="minorHAnsi"/>
          <w:b/>
          <w:i/>
          <w:u w:val="single"/>
        </w:rPr>
      </w:pPr>
    </w:p>
    <w:p w14:paraId="0CFCBB72" w14:textId="77777777" w:rsidR="00093AF0" w:rsidRPr="00E90770" w:rsidRDefault="00093AF0" w:rsidP="00093AF0">
      <w:pPr>
        <w:pStyle w:val="Tekstpodstawowy"/>
        <w:numPr>
          <w:ilvl w:val="0"/>
          <w:numId w:val="51"/>
        </w:numPr>
        <w:spacing w:after="0"/>
        <w:ind w:right="-142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Wymagania ogólne dotyczące dokumentacji.</w:t>
      </w:r>
    </w:p>
    <w:p w14:paraId="56AFAD83" w14:textId="77777777" w:rsidR="00093AF0" w:rsidRPr="00E90770" w:rsidRDefault="00093AF0" w:rsidP="00DC5720">
      <w:pPr>
        <w:pStyle w:val="Tekstpodstawowy"/>
        <w:ind w:left="720"/>
        <w:rPr>
          <w:rFonts w:asciiTheme="minorHAnsi" w:hAnsiTheme="minorHAnsi" w:cstheme="minorHAnsi"/>
          <w:iCs/>
        </w:rPr>
      </w:pPr>
    </w:p>
    <w:p w14:paraId="2CA0596A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Wykonawca pozyska w imieniu Zamawiającego wszelkie niezbędne do projektowania dokumenty, dane i informacje takie jak: mapy, warunki techniczne, opinie, pozwolenia i decyzje umożliwiające wykonanie robót objętych dokumentacją projektową, uzgodnienia itp. dane niezbędne do prawidłowego wykonania dokumentacji i przeprowadzenia procesu inwestycyjnego, w tym dokonanie wymaganych przepisami oraz aktami administracyjnymi czynności wobec osób trzecich w imieniu Zamawiającego (uzgodnienia, okazanie w terenie, dostarczenie zawiadomień itp.) z wyjątkiem czynności prawnych, w których konieczny jest osobisty udział i występowanie Zamawiającego, w tym czynności niezbywalnie przypisanych osobie/podmiotowi Zamawiającego. </w:t>
      </w:r>
    </w:p>
    <w:p w14:paraId="1E92F8FF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Dokumentacja opisująca zamierzenie inwestycyjne, będąca przedmiotem niniejszego zamówienia, winna obejmować: </w:t>
      </w:r>
    </w:p>
    <w:p w14:paraId="07671F0A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1) projekt architektoniczno- budowlany (uwzględniający wszystkie branże); </w:t>
      </w:r>
    </w:p>
    <w:p w14:paraId="1A1E724A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2) projekty wykonawcze (dla każdej z branż); </w:t>
      </w:r>
    </w:p>
    <w:p w14:paraId="1D134871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3) specyfikacje techniczne wykonania i odbioru robót budowlanych; </w:t>
      </w:r>
    </w:p>
    <w:p w14:paraId="07CEDC70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4) przedmiary robót budowlanych; </w:t>
      </w:r>
    </w:p>
    <w:p w14:paraId="25EB6FCF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5) kosztorysy inwestorskich; </w:t>
      </w:r>
    </w:p>
    <w:p w14:paraId="542D17BD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6) wykaz opracowań wraz z oświadczeniami. </w:t>
      </w:r>
    </w:p>
    <w:p w14:paraId="60F488B2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</w:p>
    <w:p w14:paraId="202D091B" w14:textId="77777777" w:rsidR="00093AF0" w:rsidRPr="00835F23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835F23">
        <w:rPr>
          <w:rFonts w:asciiTheme="minorHAnsi" w:hAnsiTheme="minorHAnsi" w:cstheme="minorHAnsi"/>
          <w:iCs/>
        </w:rPr>
        <w:t xml:space="preserve">Dokumentacja projektowa powinna zawierać nowoczesne rozwiązania technologiczne oszczędzające zużycie energii i naturalnych zasobów, w tym projekty instalacji: fotowoltaicznej, i pomp ciepła (opcjonalnie)  , opracowane w sposób pozwalający na ich wykonanie również w późniejszym czasie, tj. po przystąpieniu do użytkowania hali  z zapewnieniem ww. podstawowych źródeł zasilania w energię elektryczną i cieplną. </w:t>
      </w:r>
    </w:p>
    <w:p w14:paraId="7AC30E9F" w14:textId="77777777" w:rsidR="00093AF0" w:rsidRPr="00835F23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835F23">
        <w:rPr>
          <w:rFonts w:asciiTheme="minorHAnsi" w:hAnsiTheme="minorHAnsi" w:cstheme="minorHAnsi"/>
          <w:iCs/>
        </w:rPr>
        <w:t>Od projektanta inwestor oczekuje oceny ekonomicznej zastosowania ww. instalacji w kontekście inwestycji budowy hali, z uwzględnieniem późniejszych kosztów ich eksploatacji. W przypadku akceptacji inwestora, projektant wykona niezbędne projekty do zrealizowania budowy wybranych instalacji w ramach przedmiotowej inwestycji.</w:t>
      </w:r>
    </w:p>
    <w:p w14:paraId="2814E459" w14:textId="77777777" w:rsidR="00093AF0" w:rsidRPr="00E4358E" w:rsidRDefault="00093AF0" w:rsidP="00DC5720">
      <w:pPr>
        <w:pStyle w:val="Tekstpodstawowy"/>
        <w:ind w:left="567"/>
        <w:rPr>
          <w:rFonts w:asciiTheme="minorHAnsi" w:hAnsiTheme="minorHAnsi" w:cstheme="minorHAnsi"/>
          <w:iCs/>
        </w:rPr>
      </w:pPr>
    </w:p>
    <w:p w14:paraId="4488E41A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Ww. dokumentacja powinna uwzględniać wymagania aktualnych przepisów prawa, w tym: </w:t>
      </w:r>
    </w:p>
    <w:p w14:paraId="52A39502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lastRenderedPageBreak/>
        <w:t>ustawy z dnia 07 lipca 1994 r. – Prawo budowlane;</w:t>
      </w:r>
    </w:p>
    <w:p w14:paraId="68984637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ustawy z dnia 27 marca 2003 r o planowaniu i zagospodarowaniu przestrzennym; </w:t>
      </w:r>
    </w:p>
    <w:p w14:paraId="34CA99AD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ustawy z dnia 16 kwietnia 2004 r. o wyrobach budowlanych; </w:t>
      </w:r>
    </w:p>
    <w:p w14:paraId="5B7658B0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ustawy z dnia 29 sierpnia 2014 r. o charakterystyce energetycznej budynków;</w:t>
      </w:r>
    </w:p>
    <w:p w14:paraId="663545C8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ustawy o ochronie ludności i obronie cywilnej z dnia 5 grudnia 2024r. wraz obowiązującymi rozporządzeniami. </w:t>
      </w:r>
    </w:p>
    <w:p w14:paraId="24C2EE70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rozporządzenia Ministra Rozwoju z dnia 11 września 2020 r. w sprawie szczegółowego zakresu i formy projektu budowlanego;</w:t>
      </w:r>
    </w:p>
    <w:p w14:paraId="6541FDED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rozporządzenie Ministra Infrastruktury z dnia 12 kwietnia 2002 r. w sprawie warunków technicznych, jakim powinny odpowiadać budynki i ich usytuowanie;</w:t>
      </w:r>
    </w:p>
    <w:p w14:paraId="2FB752A0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rozporządzenia Ministra Infrastruktury z dnia 02 września 2004 r. w sprawie szczegółowego zakresu i formy dokumentacji projektowej, specyfikacji technicznych wykonania i odbioru robót budowlanych oraz programu </w:t>
      </w:r>
      <w:proofErr w:type="spellStart"/>
      <w:r w:rsidRPr="00E90770">
        <w:rPr>
          <w:rFonts w:asciiTheme="minorHAnsi" w:hAnsiTheme="minorHAnsi" w:cstheme="minorHAnsi"/>
          <w:iCs/>
        </w:rPr>
        <w:t>funkcjonalno</w:t>
      </w:r>
      <w:proofErr w:type="spellEnd"/>
      <w:r w:rsidRPr="00E90770">
        <w:rPr>
          <w:rFonts w:asciiTheme="minorHAnsi" w:hAnsiTheme="minorHAnsi" w:cstheme="minorHAnsi"/>
          <w:iCs/>
        </w:rPr>
        <w:t xml:space="preserve"> – użytkowego; </w:t>
      </w:r>
    </w:p>
    <w:p w14:paraId="26E9A2B0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rozporządzenia Ministra Infrastruktury z dnia 18 maja 2004 r.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E90770">
        <w:rPr>
          <w:rFonts w:asciiTheme="minorHAnsi" w:hAnsiTheme="minorHAnsi" w:cstheme="minorHAnsi"/>
          <w:iCs/>
        </w:rPr>
        <w:t>funkcjonalno</w:t>
      </w:r>
      <w:proofErr w:type="spellEnd"/>
      <w:r w:rsidRPr="00E90770">
        <w:rPr>
          <w:rFonts w:asciiTheme="minorHAnsi" w:hAnsiTheme="minorHAnsi" w:cstheme="minorHAnsi"/>
          <w:iCs/>
        </w:rPr>
        <w:t xml:space="preserve"> – użytkowym; </w:t>
      </w:r>
    </w:p>
    <w:p w14:paraId="6C12F641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rozporządzenie Ministra Infrastruktury i Rozwoju z dnia 27 lutego 2015 r., w sprawie metodologii wyznaczania charakterystyki energetycznej budynku lub części budynku oraz świadectw charakterystyki energetycznej (Dz.U. z 2015 r. poz. 376 z późniejszymi zmianami) </w:t>
      </w:r>
    </w:p>
    <w:p w14:paraId="2E7DFDEC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rozporządzenia Ministra Infrastruktury z dnia 23 czerwca 2003 r. w sprawie informacji dotyczącej bezpieczeństwa i ochrony zdrowia oraz planu bezpieczeństwa i ochrony zdrowia; </w:t>
      </w:r>
    </w:p>
    <w:p w14:paraId="32830633" w14:textId="77777777" w:rsidR="00093AF0" w:rsidRPr="00E90770" w:rsidRDefault="00093AF0" w:rsidP="00093AF0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ustawy  - Prawo zamówień publicznych; </w:t>
      </w:r>
    </w:p>
    <w:p w14:paraId="6791A698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oraz winna spełniać wymagania obowiązujących norm i przepisów prawa miejscowego. </w:t>
      </w:r>
    </w:p>
    <w:p w14:paraId="59B10DC7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Przedmiotowa dokumentacja będzie wykorzystana przez Zamawiającego do przeprowadzenia postępowania o udzielenie zamówienia publicznego na realizację zadania pn.: </w:t>
      </w:r>
      <w:r w:rsidRPr="00E90770">
        <w:rPr>
          <w:rFonts w:asciiTheme="minorHAnsi" w:hAnsiTheme="minorHAnsi" w:cstheme="minorHAnsi"/>
          <w:i/>
          <w:iCs/>
        </w:rPr>
        <w:t xml:space="preserve">„Budowa hali badawczej na terenie CNBOP-PIB w Józefowie”.  </w:t>
      </w:r>
      <w:r w:rsidRPr="00E90770">
        <w:rPr>
          <w:rFonts w:asciiTheme="minorHAnsi" w:hAnsiTheme="minorHAnsi" w:cstheme="minorHAnsi"/>
          <w:iCs/>
        </w:rPr>
        <w:t xml:space="preserve">a następnie do wykonania robót objętych dokumentacją projektową. </w:t>
      </w:r>
    </w:p>
    <w:p w14:paraId="786A6F18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Każde opracowanie w wersji papierowej winno być podpisane przez osobę sporządzającą opracowanie z podaniem jej imienia i nazwiska oraz opatrzone datą wykonania i pieczęcią Wykonawcy.</w:t>
      </w:r>
    </w:p>
    <w:p w14:paraId="2634E9D3" w14:textId="77777777" w:rsidR="00093AF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 </w:t>
      </w:r>
    </w:p>
    <w:p w14:paraId="56FB121A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</w:p>
    <w:p w14:paraId="78F2501A" w14:textId="77777777" w:rsidR="00093AF0" w:rsidRPr="00E90770" w:rsidRDefault="00093AF0" w:rsidP="00DC5720">
      <w:pPr>
        <w:pStyle w:val="Tekstpodstawowy"/>
        <w:ind w:left="567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2. Wymagania szczegółowe dotyczące dokumentacji. </w:t>
      </w:r>
    </w:p>
    <w:p w14:paraId="02F7DB6D" w14:textId="77777777" w:rsidR="00093AF0" w:rsidRPr="00E90770" w:rsidRDefault="00093AF0" w:rsidP="00DC5720">
      <w:pPr>
        <w:pStyle w:val="Tekstpodstawowy"/>
        <w:ind w:left="567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2.1. Projekt budowlany. </w:t>
      </w:r>
    </w:p>
    <w:p w14:paraId="79A9A050" w14:textId="77777777" w:rsidR="00093AF0" w:rsidRPr="00E90770" w:rsidRDefault="00093AF0" w:rsidP="00DC5720">
      <w:pPr>
        <w:pStyle w:val="Tekstpodstawowy"/>
        <w:ind w:left="567"/>
        <w:rPr>
          <w:rFonts w:asciiTheme="minorHAnsi" w:hAnsiTheme="minorHAnsi" w:cstheme="minorHAnsi"/>
          <w:iCs/>
        </w:rPr>
      </w:pPr>
    </w:p>
    <w:p w14:paraId="7B781459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Należy wykonać projekt budowlany dla wszystkich branż, uwzględniając przystosowanie obiektu do obowiązujących norm i przepisów prawa. </w:t>
      </w:r>
    </w:p>
    <w:p w14:paraId="48B191D8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Projekt budowlany winien być wykonany w zakresie niezbędnym do uzyskania wymaganych przepisami prawa zezwoleń na realizację robót budowlanych w ramach zadania. Szczegółowe rozwiązania projektowe mają być ujęte w projektach wykonawczych. </w:t>
      </w:r>
    </w:p>
    <w:p w14:paraId="5F34DA84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Do projektu budowlanego należy dołączyć: </w:t>
      </w:r>
    </w:p>
    <w:p w14:paraId="09AFEBFF" w14:textId="77777777" w:rsidR="00093AF0" w:rsidRPr="00E90770" w:rsidRDefault="00093AF0" w:rsidP="00093AF0">
      <w:pPr>
        <w:pStyle w:val="Tekstpodstawowy"/>
        <w:numPr>
          <w:ilvl w:val="0"/>
          <w:numId w:val="52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lastRenderedPageBreak/>
        <w:t xml:space="preserve">oświadczenie projektanta oraz oświadczenie sprawdzającego o sporządzeniu projektu budowlanego zgodnie z umową, obowiązującymi przepisami </w:t>
      </w:r>
      <w:proofErr w:type="spellStart"/>
      <w:r w:rsidRPr="00E90770">
        <w:rPr>
          <w:rFonts w:asciiTheme="minorHAnsi" w:hAnsiTheme="minorHAnsi" w:cstheme="minorHAnsi"/>
          <w:iCs/>
        </w:rPr>
        <w:t>techniczno</w:t>
      </w:r>
      <w:proofErr w:type="spellEnd"/>
      <w:r w:rsidRPr="00E90770">
        <w:rPr>
          <w:rFonts w:asciiTheme="minorHAnsi" w:hAnsiTheme="minorHAnsi" w:cstheme="minorHAnsi"/>
          <w:iCs/>
        </w:rPr>
        <w:t xml:space="preserve"> – budowlanymi, normami, wytycznymi i zasadami wiedzy technicznej oraz że projekt jest kompletny z punktu widzenia celu, któremu ma służyć, </w:t>
      </w:r>
    </w:p>
    <w:p w14:paraId="3CFD5AA5" w14:textId="77777777" w:rsidR="00093AF0" w:rsidRPr="00E90770" w:rsidRDefault="00093AF0" w:rsidP="00093AF0">
      <w:pPr>
        <w:pStyle w:val="Tekstpodstawowy"/>
        <w:numPr>
          <w:ilvl w:val="0"/>
          <w:numId w:val="52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 kopie uprawnień oraz aktualnych zaświadczeń o przynależności do izby zawodowych projektantów i sprawdzających, kartę uzgodnień międzybranżowych, </w:t>
      </w:r>
    </w:p>
    <w:p w14:paraId="5E8B50F1" w14:textId="77777777" w:rsidR="00093AF0" w:rsidRPr="00E90770" w:rsidRDefault="00093AF0" w:rsidP="00093AF0">
      <w:pPr>
        <w:pStyle w:val="Tekstpodstawowy"/>
        <w:numPr>
          <w:ilvl w:val="0"/>
          <w:numId w:val="52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wszelkie opracowania, uzgodnienia, postanowienia i decyzje niezbędne do celów projektowych. </w:t>
      </w:r>
    </w:p>
    <w:p w14:paraId="21AD2810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</w:p>
    <w:p w14:paraId="0AE6A09E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Projekt budowlany należy opracować w zakresie wymaganym do uzyskania prawomocnego pozwolenia na budowę wraz z informacją dotyczącą bezpieczeństwa i ochrony zdrowia BIOZ (w tym: przygotowanie i złożenie w imieniu inwestora kompletnego wniosku o pozwolenie na budowę). </w:t>
      </w:r>
    </w:p>
    <w:p w14:paraId="4CAC86B8" w14:textId="77777777" w:rsidR="00093AF0" w:rsidRPr="00E90770" w:rsidRDefault="00093AF0" w:rsidP="00DC5720">
      <w:pPr>
        <w:pStyle w:val="Tekstpodstawowy"/>
        <w:ind w:left="567"/>
        <w:jc w:val="both"/>
        <w:rPr>
          <w:rFonts w:asciiTheme="minorHAnsi" w:hAnsiTheme="minorHAnsi" w:cstheme="minorHAnsi"/>
          <w:iCs/>
        </w:rPr>
      </w:pPr>
    </w:p>
    <w:p w14:paraId="11B918F6" w14:textId="77777777" w:rsidR="00093AF0" w:rsidRPr="00E90770" w:rsidRDefault="00093AF0" w:rsidP="00093AF0">
      <w:pPr>
        <w:pStyle w:val="Tekstpodstawowy"/>
        <w:numPr>
          <w:ilvl w:val="1"/>
          <w:numId w:val="48"/>
        </w:numPr>
        <w:spacing w:after="0"/>
        <w:ind w:right="-142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Projekty wykonawcze. </w:t>
      </w:r>
    </w:p>
    <w:p w14:paraId="04FF603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Należy wykonać projekty wykonawcze dla wszystkich branż. </w:t>
      </w:r>
    </w:p>
    <w:p w14:paraId="541B2FCA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Celem wykonania projektów wykonawczych jest uzyskanie niezbędnych danych dla potrzeb wykonania, odbioru i rozliczenia robót budowlanych realizowanych na podstawie dokumentacji wykonanej przez Wykonawcę. Projekty wykonawcze mają uzupełnić i uszczegóławiać rozwiązania projektowe zawarte w projekcie budowlanym w zakresie i stopniu dokładności niezbędnym do sporządzenia przedmiaru robót, kosztorysu inwestorskiego, przygotowania oferty przez wykonawcę i realizację robót budowlanych. </w:t>
      </w:r>
    </w:p>
    <w:p w14:paraId="3205445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Do każdego z projektów wykonawczych należy dołączyć: </w:t>
      </w:r>
    </w:p>
    <w:p w14:paraId="0F1C2716" w14:textId="77777777" w:rsidR="00093AF0" w:rsidRPr="00E90770" w:rsidRDefault="00093AF0" w:rsidP="00093AF0">
      <w:pPr>
        <w:pStyle w:val="Tekstpodstawowy"/>
        <w:numPr>
          <w:ilvl w:val="0"/>
          <w:numId w:val="54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oświadczenie projektanta oraz oświadczenie sprawdzającego o sporządzeniu dokumentacji zgodnie z umową, obowiązującymi przepisami </w:t>
      </w:r>
      <w:proofErr w:type="spellStart"/>
      <w:r w:rsidRPr="00E90770">
        <w:rPr>
          <w:rFonts w:asciiTheme="minorHAnsi" w:hAnsiTheme="minorHAnsi" w:cstheme="minorHAnsi"/>
          <w:iCs/>
        </w:rPr>
        <w:t>techniczno</w:t>
      </w:r>
      <w:proofErr w:type="spellEnd"/>
      <w:r w:rsidRPr="00E90770">
        <w:rPr>
          <w:rFonts w:asciiTheme="minorHAnsi" w:hAnsiTheme="minorHAnsi" w:cstheme="minorHAnsi"/>
          <w:iCs/>
        </w:rPr>
        <w:t xml:space="preserve"> – budowlanymi, normami, wytycznymi oraz zasadami wiedzy technicznej oraz że przedmiotowa dokumentacja jest kompletna z punktu widzenia celu, któremu ma służyć; </w:t>
      </w:r>
    </w:p>
    <w:p w14:paraId="46142A2B" w14:textId="77777777" w:rsidR="00093AF0" w:rsidRPr="00835F23" w:rsidRDefault="00093AF0" w:rsidP="00093AF0">
      <w:pPr>
        <w:pStyle w:val="Tekstpodstawowy"/>
        <w:numPr>
          <w:ilvl w:val="0"/>
          <w:numId w:val="54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kopię uprawnień oraz aktualnych zaświadczeń o przynależności do izby zawodowych projektantów i sprawdzających, kartę uzgodnień międzybranżowych. </w:t>
      </w:r>
    </w:p>
    <w:p w14:paraId="0EA28FC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Zakres projektów wykonawczych: </w:t>
      </w:r>
    </w:p>
    <w:p w14:paraId="0D72D58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1. dokumentacja wykonawcza w zakresie architektury, zagospodarowania terenu, aranżacji i wykończenia wnętrz, konstrukcji, instalacji elektrycznych i sanitarnych obejmujący w szczególności podłączenie: </w:t>
      </w:r>
    </w:p>
    <w:p w14:paraId="09768F2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wody, </w:t>
      </w:r>
    </w:p>
    <w:p w14:paraId="245DE531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kanalizacji sanitarnej, </w:t>
      </w:r>
    </w:p>
    <w:p w14:paraId="412E5A7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kanalizacji deszczowej, </w:t>
      </w:r>
    </w:p>
    <w:p w14:paraId="2A51AD5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energii elektrycznej, </w:t>
      </w:r>
    </w:p>
    <w:p w14:paraId="1A73FD8F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teletechnicznych i teleinformatycznych. </w:t>
      </w:r>
    </w:p>
    <w:p w14:paraId="6ED322B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34E71F5E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2. Projekty </w:t>
      </w:r>
      <w:proofErr w:type="spellStart"/>
      <w:r w:rsidRPr="00E90770">
        <w:rPr>
          <w:rFonts w:asciiTheme="minorHAnsi" w:hAnsiTheme="minorHAnsi" w:cstheme="minorHAnsi"/>
          <w:iCs/>
        </w:rPr>
        <w:t>architektoniczno</w:t>
      </w:r>
      <w:proofErr w:type="spellEnd"/>
      <w:r w:rsidRPr="00E90770">
        <w:rPr>
          <w:rFonts w:asciiTheme="minorHAnsi" w:hAnsiTheme="minorHAnsi" w:cstheme="minorHAnsi"/>
          <w:iCs/>
        </w:rPr>
        <w:t xml:space="preserve"> – wykonawcze. </w:t>
      </w:r>
    </w:p>
    <w:p w14:paraId="21AB3A2F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40E3D92B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lastRenderedPageBreak/>
        <w:t xml:space="preserve">3. Projekty konstrukcyjne wraz z rysunkami detali. </w:t>
      </w:r>
    </w:p>
    <w:p w14:paraId="000F1407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5D7FF601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4. Projekty instalacji sanitarnych: </w:t>
      </w:r>
    </w:p>
    <w:p w14:paraId="110D7DAD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wodnej, </w:t>
      </w:r>
    </w:p>
    <w:p w14:paraId="4D9B19E2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kanalizacji (sanitarnej, deszczowej, technologicznej)l </w:t>
      </w:r>
    </w:p>
    <w:p w14:paraId="523CCA3E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wodociągowej przeciwpożarowej (hydranty), </w:t>
      </w:r>
    </w:p>
    <w:p w14:paraId="01278FE2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instalacja grzewcza centralnego ogrzewania oraz ciepłej wody użytkowej </w:t>
      </w:r>
    </w:p>
    <w:p w14:paraId="65C77F08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wentylacji (grawitacyjnej, mechanicznej), </w:t>
      </w:r>
    </w:p>
    <w:p w14:paraId="31613D03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klimatyzacji, </w:t>
      </w:r>
    </w:p>
    <w:p w14:paraId="7A6E58A1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spalinowej, </w:t>
      </w:r>
    </w:p>
    <w:p w14:paraId="764B0FB2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sprężonego powietrza, </w:t>
      </w:r>
    </w:p>
    <w:p w14:paraId="38A61F91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5815D9E9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5. Projekty instalacji elektrycznych: </w:t>
      </w:r>
    </w:p>
    <w:p w14:paraId="5955B07C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oświetlenia podstawowego, </w:t>
      </w:r>
    </w:p>
    <w:p w14:paraId="47607404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oświetlenia awaryjnego, </w:t>
      </w:r>
    </w:p>
    <w:p w14:paraId="5A4F97AA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 instalacji oświetlenia zewnętrznego</w:t>
      </w:r>
      <w:r>
        <w:rPr>
          <w:rFonts w:asciiTheme="minorHAnsi" w:hAnsiTheme="minorHAnsi" w:cstheme="minorHAnsi"/>
          <w:iCs/>
        </w:rPr>
        <w:t xml:space="preserve"> hali,</w:t>
      </w:r>
    </w:p>
    <w:p w14:paraId="3A7A4946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gniazd wtykowych, </w:t>
      </w:r>
    </w:p>
    <w:p w14:paraId="0059C738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zasilania instalacji wentylacji mechanicznej i klimatyzacji, </w:t>
      </w:r>
    </w:p>
    <w:p w14:paraId="0F3C5915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rozdzielni głównej, </w:t>
      </w:r>
    </w:p>
    <w:p w14:paraId="193234C7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odgromowej, </w:t>
      </w:r>
    </w:p>
    <w:p w14:paraId="361F7657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wewnętrznej linii zasilającej (WLZ) i instalacji siły, </w:t>
      </w:r>
    </w:p>
    <w:p w14:paraId="700BAE8B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przepięciowej, wyrównawczej i przeciwporażeniowej, </w:t>
      </w:r>
    </w:p>
    <w:p w14:paraId="0B33ECB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zasilania awaryjnego (z wykorzystaniem agregatu prądotwórczego </w:t>
      </w:r>
      <w:r w:rsidRPr="00374FA0">
        <w:rPr>
          <w:rFonts w:asciiTheme="minorHAnsi" w:hAnsiTheme="minorHAnsi" w:cstheme="minorHAnsi"/>
          <w:iCs/>
        </w:rPr>
        <w:t>będącego własnością Zamawiającego )</w:t>
      </w:r>
      <w:r w:rsidRPr="00E90770">
        <w:rPr>
          <w:rFonts w:asciiTheme="minorHAnsi" w:hAnsiTheme="minorHAnsi" w:cstheme="minorHAnsi"/>
          <w:iCs/>
        </w:rPr>
        <w:t xml:space="preserve"> wraz z możliwością wykorzystania agregatu zasilania awaryjnego do zasilania stanowiska badawczego w części ZL BU powyżej dostępnej mocy przyłączeniowej, </w:t>
      </w:r>
    </w:p>
    <w:p w14:paraId="620D7A81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 instalacji zasilania gwarantowanego (centralny UPS)</w:t>
      </w:r>
      <w:r>
        <w:rPr>
          <w:rFonts w:asciiTheme="minorHAnsi" w:hAnsiTheme="minorHAnsi" w:cstheme="minorHAnsi"/>
          <w:iCs/>
        </w:rPr>
        <w:t xml:space="preserve"> dla pomieszczenia serwerowni</w:t>
      </w:r>
      <w:r w:rsidRPr="00E90770">
        <w:rPr>
          <w:rFonts w:asciiTheme="minorHAnsi" w:hAnsiTheme="minorHAnsi" w:cstheme="minorHAnsi"/>
          <w:iCs/>
        </w:rPr>
        <w:t xml:space="preserve">. </w:t>
      </w:r>
    </w:p>
    <w:p w14:paraId="3A218606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331F61E2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6. Projekty instalacji niskoprądowych: </w:t>
      </w:r>
    </w:p>
    <w:p w14:paraId="55FADC70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kontroli dostępu ( w tym także domofony, wideofony i interkom), </w:t>
      </w:r>
    </w:p>
    <w:p w14:paraId="13E79D84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instalacji monitoringu wizyjnego (wewnątrz obiektu, teren), </w:t>
      </w:r>
    </w:p>
    <w:p w14:paraId="379288DA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-instalacji teleinformatycznej i teletechnicznej (telefonia, telefonii internetowej VoIP, sieć komputerowa), </w:t>
      </w:r>
    </w:p>
    <w:p w14:paraId="0B98DA02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01F024C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7. Projekt kompletnej instalacji fotowoltaicznej  o  mocy min. 50 kW – rozmieszczenie według zaproponowanych opcji – dach fotowoltaiczny lub instalacja na dachu.</w:t>
      </w:r>
    </w:p>
    <w:p w14:paraId="74C03DB5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 </w:t>
      </w:r>
    </w:p>
    <w:p w14:paraId="0E0C514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8. Projekt zagospodarowania terenu, w tym: </w:t>
      </w:r>
    </w:p>
    <w:p w14:paraId="0996D96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lastRenderedPageBreak/>
        <w:t>- budyn</w:t>
      </w:r>
      <w:r>
        <w:rPr>
          <w:rFonts w:asciiTheme="minorHAnsi" w:hAnsiTheme="minorHAnsi" w:cstheme="minorHAnsi"/>
          <w:iCs/>
        </w:rPr>
        <w:t>ek Hali;</w:t>
      </w:r>
    </w:p>
    <w:p w14:paraId="7B1EF844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 chodniki</w:t>
      </w:r>
      <w:r>
        <w:rPr>
          <w:rFonts w:asciiTheme="minorHAnsi" w:hAnsiTheme="minorHAnsi" w:cstheme="minorHAnsi"/>
          <w:iCs/>
        </w:rPr>
        <w:t xml:space="preserve"> przy hali </w:t>
      </w:r>
      <w:r w:rsidRPr="00E90770">
        <w:rPr>
          <w:rFonts w:asciiTheme="minorHAnsi" w:hAnsiTheme="minorHAnsi" w:cstheme="minorHAnsi"/>
          <w:iCs/>
        </w:rPr>
        <w:t xml:space="preserve">, </w:t>
      </w:r>
    </w:p>
    <w:p w14:paraId="6E273D3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-sieci energetycznej</w:t>
      </w:r>
      <w:r>
        <w:rPr>
          <w:rFonts w:asciiTheme="minorHAnsi" w:hAnsiTheme="minorHAnsi" w:cstheme="minorHAnsi"/>
          <w:iCs/>
        </w:rPr>
        <w:t xml:space="preserve"> zasilającej halę ze stacji TRRAFO oraz Agregatu prądotwórczego zlokalizowanych na terenie CNBOP-PIB </w:t>
      </w:r>
      <w:r w:rsidRPr="00E90770">
        <w:rPr>
          <w:rFonts w:asciiTheme="minorHAnsi" w:hAnsiTheme="minorHAnsi" w:cstheme="minorHAnsi"/>
          <w:iCs/>
        </w:rPr>
        <w:t>;</w:t>
      </w:r>
    </w:p>
    <w:p w14:paraId="7264523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 sieci kanalizacyjnej</w:t>
      </w:r>
      <w:r>
        <w:rPr>
          <w:rFonts w:asciiTheme="minorHAnsi" w:hAnsiTheme="minorHAnsi" w:cstheme="minorHAnsi"/>
          <w:iCs/>
        </w:rPr>
        <w:t xml:space="preserve"> pomiędzy halą, a studnią zbiorczą</w:t>
      </w:r>
      <w:r w:rsidRPr="00E90770">
        <w:rPr>
          <w:rFonts w:asciiTheme="minorHAnsi" w:hAnsiTheme="minorHAnsi" w:cstheme="minorHAnsi"/>
          <w:iCs/>
        </w:rPr>
        <w:t>;</w:t>
      </w:r>
    </w:p>
    <w:p w14:paraId="0DB26C0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 sieci wodociągowej</w:t>
      </w:r>
      <w:r>
        <w:rPr>
          <w:rFonts w:asciiTheme="minorHAnsi" w:hAnsiTheme="minorHAnsi" w:cstheme="minorHAnsi"/>
          <w:iCs/>
        </w:rPr>
        <w:t xml:space="preserve"> zasilająca halę z istniejącej sieci </w:t>
      </w:r>
      <w:r w:rsidRPr="00E90770">
        <w:rPr>
          <w:rFonts w:asciiTheme="minorHAnsi" w:hAnsiTheme="minorHAnsi" w:cstheme="minorHAnsi"/>
          <w:iCs/>
        </w:rPr>
        <w:t>;</w:t>
      </w:r>
    </w:p>
    <w:p w14:paraId="10E7525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- sieci teletechnicznej</w:t>
      </w:r>
      <w:r>
        <w:rPr>
          <w:rFonts w:asciiTheme="minorHAnsi" w:hAnsiTheme="minorHAnsi" w:cstheme="minorHAnsi"/>
          <w:iCs/>
        </w:rPr>
        <w:t xml:space="preserve"> </w:t>
      </w:r>
      <w:proofErr w:type="spellStart"/>
      <w:r>
        <w:rPr>
          <w:rFonts w:asciiTheme="minorHAnsi" w:hAnsiTheme="minorHAnsi" w:cstheme="minorHAnsi"/>
          <w:iCs/>
        </w:rPr>
        <w:t>j.w</w:t>
      </w:r>
      <w:proofErr w:type="spellEnd"/>
      <w:r>
        <w:rPr>
          <w:rFonts w:asciiTheme="minorHAnsi" w:hAnsiTheme="minorHAnsi" w:cstheme="minorHAnsi"/>
          <w:iCs/>
        </w:rPr>
        <w:t>.</w:t>
      </w:r>
      <w:r w:rsidRPr="00E90770">
        <w:rPr>
          <w:rFonts w:asciiTheme="minorHAnsi" w:hAnsiTheme="minorHAnsi" w:cstheme="minorHAnsi"/>
          <w:iCs/>
        </w:rPr>
        <w:t>;</w:t>
      </w:r>
    </w:p>
    <w:p w14:paraId="154E8882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00D79FD9" w14:textId="77777777" w:rsidR="00093AF0" w:rsidRDefault="00093AF0" w:rsidP="00DC5720">
      <w:pPr>
        <w:pStyle w:val="Tekstpodstawowy"/>
        <w:jc w:val="both"/>
        <w:rPr>
          <w:rFonts w:asciiTheme="minorHAnsi" w:hAnsiTheme="minorHAnsi" w:cstheme="minorHAnsi"/>
          <w:iCs/>
          <w:strike/>
          <w:color w:val="EE0000"/>
        </w:rPr>
      </w:pPr>
      <w:r w:rsidRPr="00E90770">
        <w:rPr>
          <w:rFonts w:asciiTheme="minorHAnsi" w:hAnsiTheme="minorHAnsi" w:cstheme="minorHAnsi"/>
          <w:iCs/>
        </w:rPr>
        <w:t>9. Projekt sieci zewnętrznych zasilających halę</w:t>
      </w:r>
      <w:r>
        <w:rPr>
          <w:rFonts w:asciiTheme="minorHAnsi" w:hAnsiTheme="minorHAnsi" w:cstheme="minorHAnsi"/>
          <w:iCs/>
        </w:rPr>
        <w:t xml:space="preserve"> jak: </w:t>
      </w:r>
      <w:r w:rsidRPr="00E90770">
        <w:rPr>
          <w:rFonts w:asciiTheme="minorHAnsi" w:hAnsiTheme="minorHAnsi" w:cstheme="minorHAnsi"/>
          <w:iCs/>
        </w:rPr>
        <w:t>sieci wodno-kanalizacyjnej, sieci elektroenergetycznej, telefonicznej, sieci światłowodowej</w:t>
      </w:r>
      <w:r w:rsidRPr="007250CC">
        <w:rPr>
          <w:rFonts w:asciiTheme="minorHAnsi" w:hAnsiTheme="minorHAnsi" w:cstheme="minorHAnsi"/>
          <w:iCs/>
          <w:strike/>
          <w:color w:val="EE0000"/>
        </w:rPr>
        <w:t xml:space="preserve"> </w:t>
      </w:r>
    </w:p>
    <w:p w14:paraId="6B1BF948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  <w:strike/>
          <w:color w:val="EE0000"/>
        </w:rPr>
      </w:pPr>
    </w:p>
    <w:p w14:paraId="2B373ADE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10. Projekt wykończenia wnętrz (okładziny podłogowe, ścienne i sufitowe) całej powierzchni użytkowej budynku obejmujący w szczególności: </w:t>
      </w:r>
    </w:p>
    <w:p w14:paraId="00DA117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- szczegółowy opis zastosowanych materiałów wraz z podaniem parametrów technicznych do założonego sposobu użytkowania. </w:t>
      </w:r>
    </w:p>
    <w:p w14:paraId="48DCF29F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5F54A94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11. Świadectwo charakterystyki energetycznej budynku. </w:t>
      </w:r>
    </w:p>
    <w:p w14:paraId="4DEF2D8F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6BB3B132" w14:textId="77777777" w:rsidR="00093AF0" w:rsidRPr="00E90770" w:rsidRDefault="00093AF0" w:rsidP="00093AF0">
      <w:pPr>
        <w:pStyle w:val="Tekstpodstawowy"/>
        <w:numPr>
          <w:ilvl w:val="1"/>
          <w:numId w:val="48"/>
        </w:numPr>
        <w:spacing w:after="0"/>
        <w:ind w:right="-142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Specyfikacje techniczne wykonania i odbioru robót budowlanych. </w:t>
      </w:r>
    </w:p>
    <w:p w14:paraId="67A1BAB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Specyfikacje techniczne wykonania i odbioru robót budowlanych mają dotyczyć tylko i wyłącznie rozwiązań technicznych, technologicznych i organizacyjnych robót związanych z konkretnym tematem projektu. Powinny one zawierać szczegółowe wymagania dla wykonawcy robót w zakresie sprzętu, materiałów, transportu, wykonania robót, kontroli jakości wykonania robót, obmiarów robót, odbiorów wykonanych robót podstaw płatności za roboty. Specyfikacje ponadto muszą dotyczyć zakresu robót objętych dokumentacją projektową i uwzględniać warunki </w:t>
      </w:r>
      <w:proofErr w:type="spellStart"/>
      <w:r w:rsidRPr="00E90770">
        <w:rPr>
          <w:rFonts w:asciiTheme="minorHAnsi" w:hAnsiTheme="minorHAnsi" w:cstheme="minorHAnsi"/>
          <w:iCs/>
        </w:rPr>
        <w:t>techniczno</w:t>
      </w:r>
      <w:proofErr w:type="spellEnd"/>
      <w:r w:rsidRPr="00E90770">
        <w:rPr>
          <w:rFonts w:asciiTheme="minorHAnsi" w:hAnsiTheme="minorHAnsi" w:cstheme="minorHAnsi"/>
          <w:iCs/>
        </w:rPr>
        <w:t xml:space="preserve"> – budowlane, normy i przepisy obowiązujące dla tego projektu. </w:t>
      </w:r>
    </w:p>
    <w:p w14:paraId="4285839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Specyfikacja techniczna wykonania i odbioru robót winna być sporządzona dla każdego asortymentu robót. </w:t>
      </w:r>
    </w:p>
    <w:p w14:paraId="1716ABD3" w14:textId="77777777" w:rsidR="00093AF0" w:rsidRPr="00E90770" w:rsidRDefault="00093AF0" w:rsidP="00093AF0">
      <w:pPr>
        <w:pStyle w:val="Tekstpodstawowy"/>
        <w:numPr>
          <w:ilvl w:val="1"/>
          <w:numId w:val="48"/>
        </w:numPr>
        <w:spacing w:after="0"/>
        <w:ind w:right="-142"/>
        <w:jc w:val="both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Przedmiary robót. </w:t>
      </w:r>
    </w:p>
    <w:p w14:paraId="5BCA8150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Przedmiary robót jako część składowa dokumentacji projektowej winny być opracowane w taki sposób, aby stanowiły podstawę do: </w:t>
      </w:r>
    </w:p>
    <w:p w14:paraId="02CFB4BB" w14:textId="77777777" w:rsidR="00093AF0" w:rsidRPr="00E90770" w:rsidRDefault="00093AF0" w:rsidP="00093AF0">
      <w:pPr>
        <w:pStyle w:val="Tekstpodstawowy"/>
        <w:numPr>
          <w:ilvl w:val="0"/>
          <w:numId w:val="55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opracowania kosztorysów inwestorskich i ofertowych; </w:t>
      </w:r>
    </w:p>
    <w:p w14:paraId="7555152A" w14:textId="77777777" w:rsidR="00093AF0" w:rsidRPr="00E90770" w:rsidRDefault="00093AF0" w:rsidP="00093AF0">
      <w:pPr>
        <w:pStyle w:val="Tekstpodstawowy"/>
        <w:numPr>
          <w:ilvl w:val="0"/>
          <w:numId w:val="55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sprawnego prowadzenia i rozliczenia inwestycji w trakcie jej trwania,; </w:t>
      </w:r>
    </w:p>
    <w:p w14:paraId="5C19E50B" w14:textId="77777777" w:rsidR="00093AF0" w:rsidRPr="00E90770" w:rsidRDefault="00093AF0" w:rsidP="00093AF0">
      <w:pPr>
        <w:pStyle w:val="Tekstpodstawowy"/>
        <w:numPr>
          <w:ilvl w:val="0"/>
          <w:numId w:val="55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sprawnego rozliczenia inwestycji i podziału wytworzonego majątku na poszczególne środki trwałe zgodnie z obowiązującymi w tym względzie przepisami. </w:t>
      </w:r>
    </w:p>
    <w:p w14:paraId="6874C06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6206B88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Przedmiary robót winny być zgodne z projektem (opisami i rysunkami) oraz Specyfikacjami Technicznymi Wykonania i Odbioru Robót (</w:t>
      </w:r>
      <w:proofErr w:type="spellStart"/>
      <w:r w:rsidRPr="00E90770">
        <w:rPr>
          <w:rFonts w:asciiTheme="minorHAnsi" w:hAnsiTheme="minorHAnsi" w:cstheme="minorHAnsi"/>
          <w:iCs/>
        </w:rPr>
        <w:t>STWiOR</w:t>
      </w:r>
      <w:proofErr w:type="spellEnd"/>
      <w:r w:rsidRPr="00E90770">
        <w:rPr>
          <w:rFonts w:asciiTheme="minorHAnsi" w:hAnsiTheme="minorHAnsi" w:cstheme="minorHAnsi"/>
          <w:iCs/>
        </w:rPr>
        <w:t xml:space="preserve">), stanowiącymi integralną część dokumentacji. </w:t>
      </w:r>
    </w:p>
    <w:p w14:paraId="36E16C28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Zamawiający wymaga by elementem składowym przedmiarów robót były: </w:t>
      </w:r>
    </w:p>
    <w:p w14:paraId="00FF09F6" w14:textId="77777777" w:rsidR="00093AF0" w:rsidRPr="00E90770" w:rsidRDefault="00093AF0" w:rsidP="00093AF0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lastRenderedPageBreak/>
        <w:t xml:space="preserve">zestawienie materiałów; </w:t>
      </w:r>
    </w:p>
    <w:p w14:paraId="532DC429" w14:textId="77777777" w:rsidR="00093AF0" w:rsidRPr="00E90770" w:rsidRDefault="00093AF0" w:rsidP="00093AF0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zestawienie sprzętu; </w:t>
      </w:r>
    </w:p>
    <w:p w14:paraId="1DCB2FAA" w14:textId="77777777" w:rsidR="00093AF0" w:rsidRPr="00E90770" w:rsidRDefault="00093AF0" w:rsidP="00093AF0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zestawienie robocizny; </w:t>
      </w:r>
    </w:p>
    <w:p w14:paraId="16F058BD" w14:textId="77777777" w:rsidR="00093AF0" w:rsidRPr="00E90770" w:rsidRDefault="00093AF0" w:rsidP="00093AF0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spis działów przedmiaru. </w:t>
      </w:r>
    </w:p>
    <w:p w14:paraId="1D89052E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Przedmiary należy wykonać w układzie specyfikacyjnym dla wszystkich branż i wszystkich robót objętych dokumentacją projektową. Przedmiary muszą zawierać szczegółowe wyliczenia ilości robót do wykonania. Roboty rozbiórkowe ( o ile takie wystąpią) i przygotowawcze także mają być ujęte w działach identyfikujących te roboty dla poszczególnych obiektów. </w:t>
      </w:r>
    </w:p>
    <w:p w14:paraId="2C988A3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UWAGA: </w:t>
      </w:r>
    </w:p>
    <w:p w14:paraId="72FBCF13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/>
          <w:iCs/>
        </w:rPr>
        <w:t xml:space="preserve">Zamawiający nie dopuszcza podawania w pozycjach przedmiaru robót tylko wyniku końcowego obliczeń ilości robót (dotyczy wszystkich branż). </w:t>
      </w:r>
    </w:p>
    <w:p w14:paraId="4143FD58" w14:textId="77777777" w:rsidR="00093AF0" w:rsidRPr="00E90770" w:rsidRDefault="00093AF0" w:rsidP="00093AF0">
      <w:pPr>
        <w:pStyle w:val="Tekstpodstawowy"/>
        <w:numPr>
          <w:ilvl w:val="1"/>
          <w:numId w:val="48"/>
        </w:numPr>
        <w:spacing w:after="0"/>
        <w:ind w:right="-142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Kosztorysy inwestorskie. </w:t>
      </w:r>
    </w:p>
    <w:p w14:paraId="685AF31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Kosztorysy inwestorskie dla wszystkich branż należy opracować metodą kalkulacji  uproszczonej w rozbiciu na elementy na podstawie wcześniej opracowanych przedmiarów. Dla pozycji wycenianych jako </w:t>
      </w:r>
      <w:r w:rsidRPr="00E90770">
        <w:rPr>
          <w:rFonts w:asciiTheme="minorHAnsi" w:hAnsiTheme="minorHAnsi" w:cstheme="minorHAnsi"/>
          <w:i/>
          <w:iCs/>
        </w:rPr>
        <w:t xml:space="preserve">analiza indywidualna </w:t>
      </w:r>
      <w:r w:rsidRPr="00E90770">
        <w:rPr>
          <w:rFonts w:asciiTheme="minorHAnsi" w:hAnsiTheme="minorHAnsi" w:cstheme="minorHAnsi"/>
          <w:iCs/>
        </w:rPr>
        <w:t xml:space="preserve">należy przedstawić kalkulację ceny jednostkowej. Przyjęte do wycen ceny materiałów, robocizny i sprzętu oraz wysokości narzutów muszą być aktualne na dzień przekazania kosztorysów inwestorskich Zamawiającemu. </w:t>
      </w:r>
    </w:p>
    <w:p w14:paraId="042D405C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Zamawiający wymaga aby elementem kosztorysów inwestorskich były: </w:t>
      </w:r>
    </w:p>
    <w:p w14:paraId="570AABF6" w14:textId="77777777" w:rsidR="00093AF0" w:rsidRPr="00E90770" w:rsidRDefault="00093AF0" w:rsidP="00093AF0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zestawienie materiałów, </w:t>
      </w:r>
    </w:p>
    <w:p w14:paraId="4F73F274" w14:textId="77777777" w:rsidR="00093AF0" w:rsidRPr="00E90770" w:rsidRDefault="00093AF0" w:rsidP="00093AF0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zestawienie sprzętu, </w:t>
      </w:r>
    </w:p>
    <w:p w14:paraId="2E29302C" w14:textId="77777777" w:rsidR="00093AF0" w:rsidRPr="00E90770" w:rsidRDefault="00093AF0" w:rsidP="00093AF0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zestawienie robocizny, </w:t>
      </w:r>
    </w:p>
    <w:p w14:paraId="7D29CE44" w14:textId="77777777" w:rsidR="00093AF0" w:rsidRPr="00E90770" w:rsidRDefault="00093AF0" w:rsidP="00093AF0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tabela elementów scalonych. </w:t>
      </w:r>
    </w:p>
    <w:p w14:paraId="47DAEF14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Wykonawca jest zobowiązany do jednokrotnej bezpłatnej aktualizacji kosztorysów inwestorskich, na pisemny wniosek Zamawiającego.</w:t>
      </w:r>
    </w:p>
    <w:p w14:paraId="3512AD28" w14:textId="77777777" w:rsidR="00093AF0" w:rsidRPr="00E90770" w:rsidRDefault="00093AF0" w:rsidP="00093AF0">
      <w:pPr>
        <w:pStyle w:val="Tekstpodstawowy"/>
        <w:numPr>
          <w:ilvl w:val="1"/>
          <w:numId w:val="48"/>
        </w:numPr>
        <w:spacing w:after="0"/>
        <w:ind w:right="-142"/>
        <w:jc w:val="both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Wersja elektroniczna dokumentacji. </w:t>
      </w:r>
    </w:p>
    <w:p w14:paraId="288997AC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Wersja elektroniczna dokumentacji opisującej zamierzenie inwestycyjne ma być sporządzona w formacie </w:t>
      </w:r>
      <w:r w:rsidRPr="00E90770">
        <w:rPr>
          <w:rFonts w:asciiTheme="minorHAnsi" w:hAnsiTheme="minorHAnsi" w:cstheme="minorHAnsi"/>
          <w:i/>
          <w:iCs/>
        </w:rPr>
        <w:t xml:space="preserve">pdf, </w:t>
      </w:r>
      <w:proofErr w:type="spellStart"/>
      <w:r w:rsidRPr="00E90770">
        <w:rPr>
          <w:rFonts w:asciiTheme="minorHAnsi" w:hAnsiTheme="minorHAnsi" w:cstheme="minorHAnsi"/>
          <w:i/>
          <w:iCs/>
        </w:rPr>
        <w:t>doc</w:t>
      </w:r>
      <w:proofErr w:type="spellEnd"/>
      <w:r w:rsidRPr="00E90770">
        <w:rPr>
          <w:rFonts w:asciiTheme="minorHAnsi" w:hAnsiTheme="minorHAnsi" w:cstheme="minorHAnsi"/>
          <w:i/>
          <w:iCs/>
        </w:rPr>
        <w:t xml:space="preserve"> </w:t>
      </w:r>
      <w:r w:rsidRPr="00E90770">
        <w:rPr>
          <w:rFonts w:asciiTheme="minorHAnsi" w:hAnsiTheme="minorHAnsi" w:cstheme="minorHAnsi"/>
          <w:iCs/>
        </w:rPr>
        <w:t xml:space="preserve">i </w:t>
      </w:r>
      <w:proofErr w:type="spellStart"/>
      <w:r w:rsidRPr="00E90770">
        <w:rPr>
          <w:rFonts w:asciiTheme="minorHAnsi" w:hAnsiTheme="minorHAnsi" w:cstheme="minorHAnsi"/>
          <w:i/>
          <w:iCs/>
        </w:rPr>
        <w:t>dwg</w:t>
      </w:r>
      <w:proofErr w:type="spellEnd"/>
      <w:r w:rsidRPr="00E90770">
        <w:rPr>
          <w:rFonts w:asciiTheme="minorHAnsi" w:hAnsiTheme="minorHAnsi" w:cstheme="minorHAnsi"/>
          <w:i/>
          <w:iCs/>
        </w:rPr>
        <w:t xml:space="preserve"> </w:t>
      </w:r>
      <w:r w:rsidRPr="00E90770">
        <w:rPr>
          <w:rFonts w:asciiTheme="minorHAnsi" w:hAnsiTheme="minorHAnsi" w:cstheme="minorHAnsi"/>
          <w:iCs/>
        </w:rPr>
        <w:t xml:space="preserve">na płycie CD . Wersja elektroniczna ma być identyczna jak wersja papierowa dokumentacji. </w:t>
      </w:r>
    </w:p>
    <w:p w14:paraId="418C678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Na ww. płycie winny znajdować się foldery z nazwami odpowiadającymi nazwom każdego ze sporządzonych opracowań w wersji papierowej. Zawartość tych folderów (tj. pliki </w:t>
      </w:r>
      <w:r w:rsidRPr="00E90770">
        <w:rPr>
          <w:rFonts w:asciiTheme="minorHAnsi" w:hAnsiTheme="minorHAnsi" w:cstheme="minorHAnsi"/>
          <w:i/>
          <w:iCs/>
        </w:rPr>
        <w:t xml:space="preserve">pdf, </w:t>
      </w:r>
      <w:proofErr w:type="spellStart"/>
      <w:r w:rsidRPr="00E90770">
        <w:rPr>
          <w:rFonts w:asciiTheme="minorHAnsi" w:hAnsiTheme="minorHAnsi" w:cstheme="minorHAnsi"/>
          <w:i/>
          <w:iCs/>
        </w:rPr>
        <w:t>doc</w:t>
      </w:r>
      <w:proofErr w:type="spellEnd"/>
      <w:r w:rsidRPr="00E90770">
        <w:rPr>
          <w:rFonts w:asciiTheme="minorHAnsi" w:hAnsiTheme="minorHAnsi" w:cstheme="minorHAnsi"/>
          <w:i/>
          <w:iCs/>
        </w:rPr>
        <w:t xml:space="preserve"> </w:t>
      </w:r>
      <w:r w:rsidRPr="00E90770">
        <w:rPr>
          <w:rFonts w:asciiTheme="minorHAnsi" w:hAnsiTheme="minorHAnsi" w:cstheme="minorHAnsi"/>
          <w:iCs/>
        </w:rPr>
        <w:t xml:space="preserve">i </w:t>
      </w:r>
      <w:proofErr w:type="spellStart"/>
      <w:r w:rsidRPr="00E90770">
        <w:rPr>
          <w:rFonts w:asciiTheme="minorHAnsi" w:hAnsiTheme="minorHAnsi" w:cstheme="minorHAnsi"/>
          <w:i/>
          <w:iCs/>
        </w:rPr>
        <w:t>dwg</w:t>
      </w:r>
      <w:proofErr w:type="spellEnd"/>
      <w:r w:rsidRPr="00E90770">
        <w:rPr>
          <w:rFonts w:asciiTheme="minorHAnsi" w:hAnsiTheme="minorHAnsi" w:cstheme="minorHAnsi"/>
          <w:iCs/>
        </w:rPr>
        <w:t xml:space="preserve">) mają odpowiadać zawartości opracowań w wersji papierowej. </w:t>
      </w:r>
    </w:p>
    <w:p w14:paraId="426D12F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>Kosztorysy inwestorskie należy zapisać na odrębnej płycie CD</w:t>
      </w:r>
      <w:r>
        <w:rPr>
          <w:rFonts w:asciiTheme="minorHAnsi" w:hAnsiTheme="minorHAnsi" w:cstheme="minorHAnsi"/>
          <w:iCs/>
        </w:rPr>
        <w:t xml:space="preserve"> w programie edytowalnym</w:t>
      </w:r>
      <w:r w:rsidRPr="00E90770">
        <w:rPr>
          <w:rFonts w:asciiTheme="minorHAnsi" w:hAnsiTheme="minorHAnsi" w:cstheme="minorHAnsi"/>
          <w:iCs/>
        </w:rPr>
        <w:t xml:space="preserve"> , a pozostałe pozycje dokumentacji łącznie na kolejnej płycie. </w:t>
      </w:r>
    </w:p>
    <w:p w14:paraId="6D7D74E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Wykonawca wraz z ww. płytami składa oświadczenie o zgodności i kompletności dokumentacji w wersji papierowej z wersją elektroniczną. </w:t>
      </w:r>
    </w:p>
    <w:p w14:paraId="00FAC6B2" w14:textId="77777777" w:rsidR="00093AF0" w:rsidRPr="00E90770" w:rsidRDefault="00093AF0" w:rsidP="00093AF0">
      <w:pPr>
        <w:pStyle w:val="Tekstpodstawowy"/>
        <w:numPr>
          <w:ilvl w:val="1"/>
          <w:numId w:val="48"/>
        </w:numPr>
        <w:spacing w:after="0"/>
        <w:ind w:right="-142"/>
        <w:jc w:val="both"/>
        <w:rPr>
          <w:rFonts w:asciiTheme="minorHAnsi" w:hAnsiTheme="minorHAnsi" w:cstheme="minorHAnsi"/>
          <w:b/>
          <w:bCs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Pozostałe wymagania dotyczące wykonania dokumentacji. </w:t>
      </w:r>
    </w:p>
    <w:p w14:paraId="2FA5490C" w14:textId="77777777" w:rsidR="00093AF0" w:rsidRPr="00E90770" w:rsidRDefault="00093AF0" w:rsidP="00093AF0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Należy uzyskać wszystkie wymagane prawem zgody, opinie, uzgodnienia, pozwolenia i decyzje umożliwiające wykonanie robót objętych niniejszym zamówieniem. Dokumentację należy opracować zgodnie z wytycznymi określonymi w decyzji lokalizacji celu publicznego. </w:t>
      </w:r>
    </w:p>
    <w:p w14:paraId="72F0158B" w14:textId="77777777" w:rsidR="00093AF0" w:rsidRPr="00E90770" w:rsidRDefault="00093AF0" w:rsidP="00093AF0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Bezwzględnie wymagane jest spełnienie wymagań wynikających z obowiązujących przepisów w zakresie bezpieczeństwa pożarowego, bezpieczeństwa użytkowania, odpowiednich warunków higienicznych i zdrowotnych oraz ochrony środowiska, ochrony przed hałasem i drganiami, oszczędności energii. </w:t>
      </w:r>
    </w:p>
    <w:p w14:paraId="7F776613" w14:textId="77777777" w:rsidR="00093AF0" w:rsidRPr="00E90770" w:rsidRDefault="00093AF0" w:rsidP="00093AF0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lastRenderedPageBreak/>
        <w:t xml:space="preserve">Dokumentacja projektowa w swojej treści musi być zgodna z ustawą Prawo zamówień publicznych. Nie można określać technologii robót, materiałów, maszyn i urządzeń w sposób utrudniający uczciwą konkurencję. Roboty budowlane, materiały, technologie, sprzęt oraz wyroby budowlane ujęte w dokumentacji opisującej zamierzenie inwestycyjne należy opisać za pomocą aktualnie obowiązujących w Polsce norm lub poprzez dokładny opis wskazujący wymagania funkcjonalne. Dokumentacja powinna określać parametry techniczne i funkcjonalne przyjętych rozwiązań materiałowych, wybranej technologii, maszyn, urządzeń i materiałów przy czym wymogi te nie mogą naruszać zasad uczciwej konkurencji. </w:t>
      </w:r>
    </w:p>
    <w:p w14:paraId="2293D0C7" w14:textId="77777777" w:rsidR="00093AF0" w:rsidRPr="00E90770" w:rsidRDefault="00093AF0" w:rsidP="00093AF0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 dokumentacji projektowej oraz specyfikacji technicznej wykonania i odbioru robót niedozwolone jest określanie materiałów, urządzeń lub technologii za pomocą znaków towarowych (nazw producentów), patentów lub pochodzenia. Zamawiający dopuszcza wskazanie w dokumentacji projektowej na znak towarowy, patent lub pochodzenie z uzasadnionych względów technologicznych, ekonomicznych, organizacyjnych, jeżeli taki obowiązek wynika z odrębnych przepisów. </w:t>
      </w:r>
    </w:p>
    <w:p w14:paraId="1BBD2F1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43C48C8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Takiemu wskazaniu powinien towarzyszyć dopisek, że </w:t>
      </w:r>
      <w:r w:rsidRPr="00E90770">
        <w:rPr>
          <w:rFonts w:asciiTheme="minorHAnsi" w:hAnsiTheme="minorHAnsi" w:cstheme="minorHAnsi"/>
          <w:i/>
          <w:iCs/>
        </w:rPr>
        <w:t xml:space="preserve">dopuszcza się rozwiązania równoważne </w:t>
      </w:r>
      <w:r w:rsidRPr="00E90770">
        <w:rPr>
          <w:rFonts w:asciiTheme="minorHAnsi" w:hAnsiTheme="minorHAnsi" w:cstheme="minorHAnsi"/>
          <w:iCs/>
        </w:rPr>
        <w:t xml:space="preserve">wraz ze wskazaniem kryteriów oceny równoważności. W takim przypadku jednostka projektowa zobowiązana jest do przedstawienia uzasadnienia. </w:t>
      </w:r>
    </w:p>
    <w:p w14:paraId="664FE497" w14:textId="77777777" w:rsidR="00093AF0" w:rsidRPr="00E90770" w:rsidRDefault="00093AF0" w:rsidP="00093AF0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Należy zapewnić sprawdzenie poszczególnych projektów przez osoby posiadające odpowiednie uprawnienia. </w:t>
      </w:r>
    </w:p>
    <w:p w14:paraId="220174FC" w14:textId="77777777" w:rsidR="00093AF0" w:rsidRPr="00E90770" w:rsidRDefault="00093AF0" w:rsidP="00093AF0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Dokumentację projektową należy odpowiednio skompletować w oddzielnych teczkach. </w:t>
      </w:r>
    </w:p>
    <w:p w14:paraId="2CF1B240" w14:textId="77777777" w:rsidR="00093AF0" w:rsidRPr="00E90770" w:rsidRDefault="00093AF0" w:rsidP="00093AF0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Zamawiający informuje, że po przekazaniu mu dokumentacji nie będzie ona wydawana Wykonawcy. O wszelkich zmianach w dokumentacji Wykonawca pisemnie poinformuje Zamawiającego, a zmiany te będą wprowadzane przez Wykonawcę w siedzibie Zamawiającego w obecności koordynatora umowy lub w formie suplementu sporządzonego w formie i ilości wskazanej dla zmienianego opracowania. </w:t>
      </w:r>
    </w:p>
    <w:p w14:paraId="4F501EC3" w14:textId="77777777" w:rsidR="00093AF0" w:rsidRPr="00E90770" w:rsidRDefault="00093AF0" w:rsidP="00093AF0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Wszystkie odstępstwa od wskazanych w niniejszym opracowaniu wytycznych wymagają pisemnej zgody Zamawiającego pod rygorem odmowy przez Zamawiającego odbioru przedmiotowej dokumentacji. </w:t>
      </w:r>
    </w:p>
    <w:p w14:paraId="4FB8ECB1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045D1194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b/>
          <w:bCs/>
          <w:iCs/>
        </w:rPr>
        <w:t xml:space="preserve">3. Nadzór autorski nad opracowaną dokumentacją </w:t>
      </w:r>
    </w:p>
    <w:p w14:paraId="017814FD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t xml:space="preserve">W zakres obowiązków sprawowania nadzoru autorskiego  nad dokumentacją projektową w czasie realizacji inwestycji wchodzi w szczególności: </w:t>
      </w:r>
    </w:p>
    <w:p w14:paraId="76C9E68E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t xml:space="preserve">1) wykonywanie rysunków zamiennych i uzupełniających o ile wynikają z konieczności ich wykonania dla prawidłowej realizacji przedmiotu zamówienia; </w:t>
      </w:r>
    </w:p>
    <w:p w14:paraId="3A9EBBB7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t xml:space="preserve">2) wyjaśnianie wątpliwości dotyczących projektu i zawartych w nim rozwiązań powstałych w toku realizacji w terminie dostosowanym do potrzeb budowy; </w:t>
      </w:r>
    </w:p>
    <w:p w14:paraId="769430AC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t xml:space="preserve">3) ustalanie z Zamawiającym, Inspektorem Nadzoru i Wykonawcą robót,  możliwości wprowadzenia rozwiązań zamiennych w stosunku do przewidzianych w dokumentacji projektowej, w odniesieniu do materiałów i konstrukcji oraz rozwiązań instalacyjnych; </w:t>
      </w:r>
    </w:p>
    <w:p w14:paraId="2E1C247B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t xml:space="preserve">4) pomoc w udzielaniu  odpowiedzi na pytania zadane podczas przeprowadzania postepowania przetargowego na wyłonienie Wykonawcy budowy hali, związane z dokumentacją projektową.  </w:t>
      </w:r>
    </w:p>
    <w:p w14:paraId="08B04F0A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  <w:strike/>
          <w:color w:val="EE0000"/>
        </w:rPr>
      </w:pPr>
    </w:p>
    <w:p w14:paraId="6ED4E9A1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lastRenderedPageBreak/>
        <w:t xml:space="preserve">Zakres sprawowania nadzorów autorskich nie obejmuje dokonywania uzupełnień, poprawek błędów usuwania wad w podstawowej dokumentacji projektowej, które będą realizowane przez Wykonawcę w ramach udzielonej rękojmi. </w:t>
      </w:r>
    </w:p>
    <w:p w14:paraId="7913ABC3" w14:textId="77777777" w:rsidR="00093AF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02B155CC" w14:textId="77777777" w:rsidR="00093AF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6835339F" w14:textId="77777777" w:rsidR="00093AF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5C0A43AA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10D2A6A1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III. CZĘŚĆ INFORMACYJNA. </w:t>
      </w:r>
    </w:p>
    <w:p w14:paraId="7C4F281B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b/>
          <w:bCs/>
          <w:iCs/>
        </w:rPr>
        <w:t xml:space="preserve">1. Informacje ogólne. </w:t>
      </w:r>
    </w:p>
    <w:p w14:paraId="03C287CD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1.1. Zamawiający przekaże Wykonawcy oświadczenie o prawie do dysponowania nieruchomością na jego pisemny wniosek. We wniosku tym Wykonawca będzie zobowiązany do wskazania działek, dla których ma być wystawione oświadczenie. </w:t>
      </w:r>
    </w:p>
    <w:p w14:paraId="58E07DD7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1.2. Zamawiający przekaże Wykonawcy upoważnienie (pełnomocnictwo) do reprezentowania i występowania w imieniu Zamawiającego w sprawach dotyczących projektowania, w tym uzyskania decyzji zezwalającej na wykonanie robót budowlanych, na jej pisemny wniosek. </w:t>
      </w:r>
    </w:p>
    <w:p w14:paraId="37488E0D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E90770">
        <w:rPr>
          <w:rFonts w:asciiTheme="minorHAnsi" w:hAnsiTheme="minorHAnsi" w:cstheme="minorHAnsi"/>
          <w:iCs/>
        </w:rPr>
        <w:t xml:space="preserve">1.3. W trakcie trwania postępowania o udzielenie zamówienia na realizację robót budowlanych dla przedmiotowego zadania Wykonawca udzieli Zamawiającemu odpowiedzi na pytania, wyjaśnień, informacji odnośnie wykonanego przedmiotu umowy. </w:t>
      </w:r>
    </w:p>
    <w:p w14:paraId="757E669B" w14:textId="77777777" w:rsidR="00093AF0" w:rsidRPr="00374FA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  <w:r w:rsidRPr="00374FA0">
        <w:rPr>
          <w:rFonts w:asciiTheme="minorHAnsi" w:hAnsiTheme="minorHAnsi" w:cstheme="minorHAnsi"/>
          <w:iCs/>
        </w:rPr>
        <w:t xml:space="preserve">1.4. Wykonawca zawrze – przedłoży umowę ubezpieczenia odpowiedzialności cywilnej, obejmującej odpowiedzialność Wykonawcy za wady w projektach. </w:t>
      </w:r>
    </w:p>
    <w:p w14:paraId="0D333901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iCs/>
        </w:rPr>
      </w:pPr>
    </w:p>
    <w:p w14:paraId="011E9609" w14:textId="77777777" w:rsidR="00093AF0" w:rsidRPr="00E90770" w:rsidRDefault="00093AF0" w:rsidP="00DC5720">
      <w:pPr>
        <w:pStyle w:val="Tekstpodstawowy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E90770">
        <w:rPr>
          <w:rFonts w:asciiTheme="minorHAnsi" w:hAnsiTheme="minorHAnsi" w:cstheme="minorHAnsi"/>
          <w:b/>
          <w:bCs/>
          <w:i/>
          <w:u w:val="single"/>
        </w:rPr>
        <w:t xml:space="preserve">IV. WYMAGANIA DODATKOWE; </w:t>
      </w:r>
    </w:p>
    <w:p w14:paraId="0D6E935E" w14:textId="77777777" w:rsidR="00093AF0" w:rsidRPr="00E90770" w:rsidRDefault="00093AF0" w:rsidP="00DC5720">
      <w:pPr>
        <w:jc w:val="both"/>
        <w:rPr>
          <w:rFonts w:asciiTheme="minorHAnsi" w:hAnsiTheme="minorHAnsi" w:cstheme="minorHAnsi"/>
        </w:rPr>
      </w:pPr>
    </w:p>
    <w:p w14:paraId="6618242F" w14:textId="77777777" w:rsidR="00093AF0" w:rsidRPr="00E90770" w:rsidRDefault="00093AF0" w:rsidP="00093AF0">
      <w:pPr>
        <w:pStyle w:val="Tekstpodstawowy"/>
        <w:numPr>
          <w:ilvl w:val="0"/>
          <w:numId w:val="47"/>
        </w:numPr>
        <w:spacing w:after="0"/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W przypadku wystąpienia kolizji z istniejącym uzbrojeniem podziemnym, budowlami lub drzewami  Wykonawca zgłosi ten fakt Zamawiającemu oraz uwzględni w projekcie rozwiązanie kolizji, jeżeli takowe wystąpią wykona niezbędną dokumentacją przebudowy.</w:t>
      </w:r>
    </w:p>
    <w:p w14:paraId="47311CC4" w14:textId="77777777" w:rsidR="00093AF0" w:rsidRPr="00E90770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Wykonawca przejmuje odpowiedzialność prawną i finansową za szkody Zamawiającego powstałe w wyniku nieprawidłowego lub nierzetelnego wykonania projektu.</w:t>
      </w:r>
    </w:p>
    <w:p w14:paraId="42296CC3" w14:textId="77777777" w:rsidR="00093AF0" w:rsidRPr="00E90770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>Wykonawca zobowiązuje się do wykonania przedmiotu umowy zgodnie z zasadami współczesnej wiedzy technicznej, obowiązującymi w tym zakresie przepisami oraz zgodnie z normami państwowymi.</w:t>
      </w:r>
    </w:p>
    <w:p w14:paraId="4A3E3B59" w14:textId="77777777" w:rsidR="00093AF0" w:rsidRPr="00E90770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 Cena oferty musi uwzględnić wszelkie koszty wykonawcy w tym: koszty wykonania wskazanej liczby projektów, pozostałych dokumentów, opinii oraz inne koszty tak aby projekt </w:t>
      </w:r>
      <w:proofErr w:type="spellStart"/>
      <w:r w:rsidRPr="00E90770">
        <w:rPr>
          <w:rFonts w:asciiTheme="minorHAnsi" w:hAnsiTheme="minorHAnsi" w:cstheme="minorHAnsi"/>
        </w:rPr>
        <w:t>techniczno</w:t>
      </w:r>
      <w:proofErr w:type="spellEnd"/>
      <w:r w:rsidRPr="00E90770">
        <w:rPr>
          <w:rFonts w:asciiTheme="minorHAnsi" w:hAnsiTheme="minorHAnsi" w:cstheme="minorHAnsi"/>
        </w:rPr>
        <w:t xml:space="preserve"> – budowlany spełniał wszelkie wymagania z punktu widzenia celu, któremu ma służyć, a przede wszystkim spełniać warunki wynikające z Prawa Budowlanego koniecznie do uzyskania pozwolenia na budowę oraz rozpoczęcia i prowadzenia inwestycji</w:t>
      </w:r>
    </w:p>
    <w:p w14:paraId="50779C40" w14:textId="77777777" w:rsidR="00093AF0" w:rsidRPr="00E90770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</w:rPr>
        <w:t xml:space="preserve">W ramach wynagrodzenia umownego, Wykonawca zobowiązuje się do aktywnego wsparcia Zamawiającego na etapie postępowania o udzielenie zamówienia publicznego na realizację robót budowlanych na podstawie opracowanej dokumentacji. Wsparcie to obejmuje w szczególności udzielanie odpowiedzi na pytania wykonawców dotyczące Specyfikacji Warunków Zamówienia (SWZ), w części stanowiącej Opis Przedmiotu Zamówienia (OPZ). Wykonawca jest zobowiązany do przekazania Zamawiającemu wyczerpujących wyjaśnień i propozycji odpowiedzi w terminie umożliwiającym Zamawiającemu dotrzymanie terminów </w:t>
      </w:r>
      <w:r w:rsidRPr="00E90770">
        <w:rPr>
          <w:rFonts w:asciiTheme="minorHAnsi" w:hAnsiTheme="minorHAnsi" w:cstheme="minorHAnsi"/>
        </w:rPr>
        <w:lastRenderedPageBreak/>
        <w:t>ustawowych wynikających z ustawy Prawo zamówień publicznych, jednak nie dłuższym niż 2 dni robocze od otrzymania zapytania od Zamawiającego.</w:t>
      </w:r>
    </w:p>
    <w:p w14:paraId="17B211B4" w14:textId="77777777" w:rsidR="00093AF0" w:rsidRPr="001D08E8" w:rsidRDefault="00093AF0" w:rsidP="00093AF0">
      <w:pPr>
        <w:numPr>
          <w:ilvl w:val="0"/>
          <w:numId w:val="47"/>
        </w:numPr>
        <w:shd w:val="clear" w:color="auto" w:fill="FFFFFF" w:themeFill="background1"/>
        <w:ind w:right="-142"/>
        <w:jc w:val="both"/>
        <w:rPr>
          <w:rFonts w:asciiTheme="minorHAnsi" w:hAnsiTheme="minorHAnsi" w:cstheme="minorHAnsi"/>
        </w:rPr>
      </w:pPr>
      <w:r w:rsidRPr="001D08E8">
        <w:rPr>
          <w:rFonts w:asciiTheme="minorHAnsi" w:hAnsiTheme="minorHAnsi" w:cstheme="minorHAnsi"/>
        </w:rPr>
        <w:t>Wykonawca, z chwilą podpisania bezusterkowego protokołu odbioru końcowego przedmiotu umowy, przenosi na Zamawiającego całość autorskich praw majątkowych do wszystkich utworów (w rozumieniu ustawy o prawie autorskim i prawach pokrewnych) powstałych w ramach realizacji niniejszej umowy. Przeniesienie praw następuje bez ograniczeń terytorialnych i czasowych, na wszystkich znanych w chwili zawarcia umowy polach eksploatacji, a w szczególności w zakresie:</w:t>
      </w:r>
    </w:p>
    <w:p w14:paraId="255DE0B0" w14:textId="77777777" w:rsidR="00093AF0" w:rsidRPr="001D08E8" w:rsidRDefault="00093AF0" w:rsidP="00DC5720">
      <w:pPr>
        <w:shd w:val="clear" w:color="auto" w:fill="FFFFFF" w:themeFill="background1"/>
        <w:ind w:left="360" w:right="-142"/>
        <w:jc w:val="both"/>
        <w:rPr>
          <w:rFonts w:asciiTheme="minorHAnsi" w:hAnsiTheme="minorHAnsi" w:cstheme="minorHAnsi"/>
        </w:rPr>
      </w:pPr>
      <w:r w:rsidRPr="001D08E8">
        <w:rPr>
          <w:rFonts w:asciiTheme="minorHAnsi" w:hAnsiTheme="minorHAnsi" w:cstheme="minorHAnsi"/>
        </w:rPr>
        <w:t>a) utrwalania i zwielokrotniania utworu – wytwarzanie dowolną techniką egzemplarzy utworu,</w:t>
      </w:r>
    </w:p>
    <w:p w14:paraId="1D817F8E" w14:textId="77777777" w:rsidR="00093AF0" w:rsidRPr="001D08E8" w:rsidRDefault="00093AF0" w:rsidP="00DC5720">
      <w:pPr>
        <w:shd w:val="clear" w:color="auto" w:fill="FFFFFF" w:themeFill="background1"/>
        <w:ind w:left="360" w:right="-142"/>
        <w:jc w:val="both"/>
        <w:rPr>
          <w:rFonts w:asciiTheme="minorHAnsi" w:hAnsiTheme="minorHAnsi" w:cstheme="minorHAnsi"/>
        </w:rPr>
      </w:pPr>
      <w:r w:rsidRPr="001D08E8">
        <w:rPr>
          <w:rFonts w:asciiTheme="minorHAnsi" w:hAnsiTheme="minorHAnsi" w:cstheme="minorHAnsi"/>
        </w:rPr>
        <w:t>b) obrotu oryginałem albo egzemplarzami, na których utwór utrwalono,</w:t>
      </w:r>
    </w:p>
    <w:p w14:paraId="0C07263B" w14:textId="77777777" w:rsidR="00093AF0" w:rsidRPr="001D08E8" w:rsidRDefault="00093AF0" w:rsidP="00DC5720">
      <w:pPr>
        <w:shd w:val="clear" w:color="auto" w:fill="FFFFFF" w:themeFill="background1"/>
        <w:ind w:left="360" w:right="-142"/>
        <w:jc w:val="both"/>
        <w:rPr>
          <w:rFonts w:asciiTheme="minorHAnsi" w:hAnsiTheme="minorHAnsi" w:cstheme="minorHAnsi"/>
        </w:rPr>
      </w:pPr>
      <w:r w:rsidRPr="001D08E8">
        <w:rPr>
          <w:rFonts w:asciiTheme="minorHAnsi" w:hAnsiTheme="minorHAnsi" w:cstheme="minorHAnsi"/>
        </w:rPr>
        <w:t>c) dokonywania wszelkich zmian, adaptacji, przeróbek i opracowań w całości lub w części, oraz korzystania i rozporządzania tymi opracowaniami,</w:t>
      </w:r>
    </w:p>
    <w:p w14:paraId="09526F64" w14:textId="77777777" w:rsidR="00093AF0" w:rsidRPr="00E90770" w:rsidRDefault="00093AF0" w:rsidP="00DC5720">
      <w:pPr>
        <w:shd w:val="clear" w:color="auto" w:fill="FFFFFF" w:themeFill="background1"/>
        <w:ind w:left="360" w:right="-142"/>
        <w:jc w:val="both"/>
        <w:rPr>
          <w:rFonts w:asciiTheme="minorHAnsi" w:hAnsiTheme="minorHAnsi" w:cstheme="minorHAnsi"/>
        </w:rPr>
      </w:pPr>
      <w:r w:rsidRPr="001D08E8">
        <w:rPr>
          <w:rFonts w:asciiTheme="minorHAnsi" w:hAnsiTheme="minorHAnsi" w:cstheme="minorHAnsi"/>
        </w:rPr>
        <w:t>d) wykorzystania utworu i jego opracowań w kolejnych postępowaniach o udzielenie zamówienia publicznego</w:t>
      </w:r>
      <w:r w:rsidRPr="00E90770">
        <w:rPr>
          <w:rFonts w:asciiTheme="minorHAnsi" w:hAnsiTheme="minorHAnsi" w:cstheme="minorHAnsi"/>
        </w:rPr>
        <w:t>.</w:t>
      </w:r>
    </w:p>
    <w:p w14:paraId="3A880D85" w14:textId="77777777" w:rsidR="00093AF0" w:rsidRPr="00827C79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827C79">
        <w:rPr>
          <w:rFonts w:asciiTheme="minorHAnsi" w:hAnsiTheme="minorHAnsi" w:cstheme="minorHAnsi"/>
        </w:rPr>
        <w:t xml:space="preserve">Wykonawca ponosi pełną odpowiedzialność z tytułu rękojmi za wady fizyczne i prawne dokumentacji projektowej. </w:t>
      </w:r>
    </w:p>
    <w:p w14:paraId="107B7804" w14:textId="77777777" w:rsidR="00093AF0" w:rsidRPr="00827C79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827C79">
        <w:rPr>
          <w:rFonts w:asciiTheme="minorHAnsi" w:hAnsiTheme="minorHAnsi" w:cstheme="minorHAnsi"/>
        </w:rPr>
        <w:t xml:space="preserve">Wykonawca jest zobowiązany do pokrycia wszelkich kosztów poniesionych przez Zamawiającego w wyniku ujawnienia się wady w dokumentacji, w tym w </w:t>
      </w:r>
      <w:proofErr w:type="gramStart"/>
      <w:r w:rsidRPr="00827C79">
        <w:rPr>
          <w:rFonts w:asciiTheme="minorHAnsi" w:hAnsiTheme="minorHAnsi" w:cstheme="minorHAnsi"/>
        </w:rPr>
        <w:t>szczególności:  kosztów</w:t>
      </w:r>
      <w:proofErr w:type="gramEnd"/>
      <w:r w:rsidRPr="00827C79">
        <w:rPr>
          <w:rFonts w:asciiTheme="minorHAnsi" w:hAnsiTheme="minorHAnsi" w:cstheme="minorHAnsi"/>
        </w:rPr>
        <w:t xml:space="preserve"> robót dodatkowych, zamiennych, odszkodowań wypłaconych wykonawcy robót budowlanych oraz kosztów opinii i ekspertyz technicznych.</w:t>
      </w:r>
    </w:p>
    <w:p w14:paraId="6BB7FCFA" w14:textId="77777777" w:rsidR="00093AF0" w:rsidRPr="00E90770" w:rsidRDefault="00093AF0" w:rsidP="00093AF0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</w:rPr>
      </w:pPr>
      <w:r w:rsidRPr="00E90770">
        <w:rPr>
          <w:rFonts w:asciiTheme="minorHAnsi" w:hAnsiTheme="minorHAnsi" w:cstheme="minorHAnsi"/>
          <w:b/>
          <w:bCs/>
          <w:iCs/>
        </w:rPr>
        <w:t>Podane wytyczne mogą ulec zmianie na etapie projektowania za zgodą Zamawiającego.</w:t>
      </w:r>
    </w:p>
    <w:p w14:paraId="0C71069F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6717C8B7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167C1536" w14:textId="77777777" w:rsidR="00093AF0" w:rsidRPr="00E90770" w:rsidRDefault="00093AF0" w:rsidP="00DC5720">
      <w:pPr>
        <w:pStyle w:val="Tekstpodstawowy"/>
        <w:rPr>
          <w:rFonts w:asciiTheme="minorHAnsi" w:hAnsiTheme="minorHAnsi" w:cstheme="minorHAnsi"/>
          <w:iCs/>
        </w:rPr>
      </w:pPr>
    </w:p>
    <w:p w14:paraId="31466E58" w14:textId="77777777" w:rsidR="00093AF0" w:rsidRPr="00E90770" w:rsidRDefault="00093AF0" w:rsidP="00DC5720">
      <w:pPr>
        <w:ind w:right="-142"/>
        <w:rPr>
          <w:rFonts w:asciiTheme="minorHAnsi" w:hAnsiTheme="minorHAnsi" w:cstheme="minorHAnsi"/>
        </w:rPr>
      </w:pPr>
    </w:p>
    <w:p w14:paraId="7603E282" w14:textId="77777777" w:rsidR="00093AF0" w:rsidRPr="00E90770" w:rsidRDefault="00093AF0" w:rsidP="00DC5720">
      <w:pPr>
        <w:ind w:right="-142"/>
        <w:rPr>
          <w:rFonts w:asciiTheme="minorHAnsi" w:hAnsiTheme="minorHAnsi" w:cstheme="minorHAnsi"/>
        </w:rPr>
      </w:pPr>
    </w:p>
    <w:p w14:paraId="0E158C71" w14:textId="77777777" w:rsidR="00093AF0" w:rsidRPr="00E90770" w:rsidRDefault="00093AF0" w:rsidP="00DC5720">
      <w:pPr>
        <w:ind w:right="-142"/>
        <w:rPr>
          <w:rFonts w:asciiTheme="minorHAnsi" w:hAnsiTheme="minorHAnsi" w:cstheme="minorHAnsi"/>
        </w:rPr>
      </w:pPr>
    </w:p>
    <w:p w14:paraId="6BBFAB2A" w14:textId="77777777" w:rsidR="00093AF0" w:rsidRPr="00E90770" w:rsidRDefault="00093AF0" w:rsidP="00DC5720">
      <w:pPr>
        <w:pStyle w:val="Domylnie"/>
        <w:jc w:val="both"/>
        <w:rPr>
          <w:rFonts w:asciiTheme="minorHAnsi" w:hAnsiTheme="minorHAnsi" w:cstheme="minorHAnsi"/>
          <w:szCs w:val="24"/>
          <w:u w:val="single"/>
        </w:rPr>
      </w:pPr>
    </w:p>
    <w:p w14:paraId="33166238" w14:textId="77777777" w:rsidR="00093AF0" w:rsidRPr="00E90770" w:rsidRDefault="00093AF0" w:rsidP="00DC5720">
      <w:pPr>
        <w:ind w:left="708"/>
        <w:rPr>
          <w:rFonts w:asciiTheme="minorHAnsi" w:hAnsiTheme="minorHAnsi" w:cstheme="minorHAnsi"/>
        </w:rPr>
      </w:pPr>
    </w:p>
    <w:p w14:paraId="58D2A16B" w14:textId="77777777" w:rsidR="00093AF0" w:rsidRPr="00E90770" w:rsidRDefault="00093AF0" w:rsidP="00DC5720">
      <w:pPr>
        <w:ind w:right="-142"/>
        <w:rPr>
          <w:rFonts w:asciiTheme="minorHAnsi" w:hAnsiTheme="minorHAnsi" w:cstheme="minorHAnsi"/>
        </w:rPr>
      </w:pPr>
    </w:p>
    <w:p w14:paraId="33A464E3" w14:textId="64BAA858" w:rsidR="00093AF0" w:rsidRDefault="00093AF0">
      <w:pPr>
        <w:rPr>
          <w:rFonts w:ascii="Arial" w:hAnsi="Arial" w:cs="Arial"/>
          <w:b/>
          <w:i/>
          <w:sz w:val="22"/>
          <w:szCs w:val="22"/>
        </w:rPr>
      </w:pPr>
    </w:p>
    <w:p w14:paraId="2F1C11F0" w14:textId="77777777" w:rsidR="00093AF0" w:rsidRDefault="00093AF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5E43C872" w14:textId="2E813D5E" w:rsidR="00D41314" w:rsidRPr="00BC5A74" w:rsidRDefault="00D41314" w:rsidP="00E6544A">
      <w:pPr>
        <w:widowControl w:val="0"/>
        <w:adjustRightInd w:val="0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i/>
          <w:sz w:val="22"/>
          <w:szCs w:val="22"/>
        </w:rPr>
        <w:t>3</w:t>
      </w:r>
      <w:r w:rsidRPr="00BC5A74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696DB2D3" w14:textId="52F2D79F" w:rsidR="00D41314" w:rsidRPr="00BC5A74" w:rsidRDefault="00D41314" w:rsidP="00D41314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8F2166">
        <w:rPr>
          <w:rFonts w:ascii="Arial" w:hAnsi="Arial" w:cs="Arial"/>
          <w:i/>
          <w:sz w:val="22"/>
          <w:szCs w:val="22"/>
        </w:rPr>
        <w:t>TGZ/08/2025</w:t>
      </w:r>
    </w:p>
    <w:p w14:paraId="3BEF16A0" w14:textId="599B7DF2" w:rsidR="00D41314" w:rsidRPr="00BC5A74" w:rsidRDefault="00D41314" w:rsidP="00D41314">
      <w:pPr>
        <w:widowControl w:val="0"/>
        <w:adjustRightInd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</w:p>
    <w:p w14:paraId="32764BB7" w14:textId="77777777" w:rsidR="00D41314" w:rsidRPr="00BC5A74" w:rsidRDefault="00D41314" w:rsidP="00D41314">
      <w:pPr>
        <w:spacing w:line="480" w:lineRule="auto"/>
        <w:ind w:left="5954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Zamawiający</w:t>
      </w:r>
    </w:p>
    <w:p w14:paraId="6DE9144F" w14:textId="787CFE1E" w:rsidR="00D41314" w:rsidRPr="00BC5A74" w:rsidRDefault="00D41314" w:rsidP="00D41314">
      <w:pPr>
        <w:autoSpaceDE w:val="0"/>
        <w:autoSpaceDN w:val="0"/>
        <w:ind w:left="4820" w:hanging="4820"/>
        <w:rPr>
          <w:rFonts w:ascii="Arial" w:hAnsi="Arial" w:cs="Arial"/>
          <w:bCs/>
          <w:sz w:val="22"/>
          <w:szCs w:val="22"/>
        </w:rPr>
      </w:pPr>
      <w:bookmarkStart w:id="2" w:name="_Hlk60315569"/>
      <w:r w:rsidRPr="00BC5A7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Centrum Naukowo-Badawcze Ochrony                               Przeciwpożarowej im. Józefa Tuliszkowskiego - Państwowy Instytut Badawczy</w:t>
      </w:r>
    </w:p>
    <w:p w14:paraId="21BD10F0" w14:textId="6E2DC94B" w:rsidR="00D41314" w:rsidRPr="00BC5A74" w:rsidRDefault="00D41314" w:rsidP="00D41314">
      <w:pPr>
        <w:shd w:val="clear" w:color="auto" w:fill="FFFFFF"/>
        <w:ind w:firstLine="48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ul. Nadwiślańska 213, 05-420 Józefów </w:t>
      </w:r>
    </w:p>
    <w:p w14:paraId="4D959CC6" w14:textId="77777777" w:rsidR="00D41314" w:rsidRPr="00BC5A74" w:rsidRDefault="00D41314" w:rsidP="00D41314">
      <w:pPr>
        <w:spacing w:line="276" w:lineRule="auto"/>
        <w:ind w:right="5954"/>
        <w:rPr>
          <w:rFonts w:ascii="Arial" w:hAnsi="Arial" w:cs="Arial"/>
          <w:b/>
          <w:sz w:val="22"/>
          <w:szCs w:val="22"/>
        </w:rPr>
      </w:pPr>
    </w:p>
    <w:p w14:paraId="7FAC4279" w14:textId="77777777" w:rsidR="00D41314" w:rsidRPr="00BC5A74" w:rsidRDefault="00D41314" w:rsidP="00D41314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E7F2767" w14:textId="77777777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(pełna nazwa/firma, adre</w:t>
      </w:r>
      <w:bookmarkEnd w:id="2"/>
      <w:r w:rsidRPr="00BC5A74">
        <w:rPr>
          <w:rFonts w:ascii="Arial" w:hAnsi="Arial" w:cs="Arial"/>
          <w:i/>
          <w:sz w:val="22"/>
          <w:szCs w:val="22"/>
        </w:rPr>
        <w:t xml:space="preserve">s) </w:t>
      </w:r>
    </w:p>
    <w:p w14:paraId="3F174F3E" w14:textId="77777777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reprezentowany przez:</w:t>
      </w:r>
    </w:p>
    <w:p w14:paraId="7C47D988" w14:textId="6D9040F3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52188A1C" w14:textId="581124FE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6B7138B4" w14:textId="77777777" w:rsidR="00D41314" w:rsidRPr="00BC5A74" w:rsidRDefault="00D41314" w:rsidP="00D41314">
      <w:pPr>
        <w:rPr>
          <w:rFonts w:ascii="Arial" w:hAnsi="Arial" w:cs="Arial"/>
          <w:sz w:val="22"/>
          <w:szCs w:val="22"/>
        </w:rPr>
      </w:pPr>
    </w:p>
    <w:p w14:paraId="71994CCB" w14:textId="77777777" w:rsidR="00D41314" w:rsidRPr="00BC5A74" w:rsidRDefault="00D41314" w:rsidP="00D4131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A74">
        <w:rPr>
          <w:rFonts w:ascii="Arial" w:hAnsi="Arial" w:cs="Arial"/>
          <w:b/>
          <w:sz w:val="22"/>
          <w:szCs w:val="22"/>
          <w:u w:val="single"/>
        </w:rPr>
        <w:t>Oświadczenie Wykonawcy /Wykonawców wspólnie ubiegających się o zamówienie/ podmiotu udostępniającego zasoby*</w:t>
      </w:r>
    </w:p>
    <w:p w14:paraId="21240E3F" w14:textId="77777777" w:rsidR="00D41314" w:rsidRPr="00BC5A74" w:rsidRDefault="00D41314" w:rsidP="00D413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składane na podstawie art.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125  ust.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1 ustawy z dnia 11 września 2019 r. </w:t>
      </w:r>
    </w:p>
    <w:p w14:paraId="7F433C28" w14:textId="79E0824B" w:rsidR="00D41314" w:rsidRPr="00BC5A74" w:rsidRDefault="00D41314" w:rsidP="00D4131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 Prawo zamówień publicznych (Dz.U. z 202</w:t>
      </w:r>
      <w:r w:rsidR="00FB0536" w:rsidRPr="00BC5A74">
        <w:rPr>
          <w:rFonts w:ascii="Arial" w:hAnsi="Arial" w:cs="Arial"/>
          <w:b/>
          <w:sz w:val="22"/>
          <w:szCs w:val="22"/>
        </w:rPr>
        <w:t>2</w:t>
      </w:r>
      <w:r w:rsidRPr="00BC5A74">
        <w:rPr>
          <w:rFonts w:ascii="Arial" w:hAnsi="Arial" w:cs="Arial"/>
          <w:b/>
          <w:sz w:val="22"/>
          <w:szCs w:val="22"/>
        </w:rPr>
        <w:t xml:space="preserve"> r. poz. </w:t>
      </w:r>
      <w:r w:rsidR="00760D77" w:rsidRPr="00BC5A74">
        <w:rPr>
          <w:rFonts w:ascii="Arial" w:hAnsi="Arial" w:cs="Arial"/>
          <w:b/>
          <w:sz w:val="22"/>
          <w:szCs w:val="22"/>
        </w:rPr>
        <w:t>1</w:t>
      </w:r>
      <w:r w:rsidR="00FB0536" w:rsidRPr="00BC5A74">
        <w:rPr>
          <w:rFonts w:ascii="Arial" w:hAnsi="Arial" w:cs="Arial"/>
          <w:b/>
          <w:sz w:val="22"/>
          <w:szCs w:val="22"/>
        </w:rPr>
        <w:t>710</w:t>
      </w:r>
      <w:r w:rsidRPr="00BC5A74">
        <w:rPr>
          <w:rFonts w:ascii="Arial" w:hAnsi="Arial" w:cs="Arial"/>
          <w:b/>
          <w:sz w:val="22"/>
          <w:szCs w:val="22"/>
        </w:rPr>
        <w:t xml:space="preserve"> z późn.zm</w:t>
      </w:r>
      <w:r w:rsidRPr="00BC5A74">
        <w:rPr>
          <w:rFonts w:ascii="Arial" w:hAnsi="Arial" w:cs="Arial"/>
          <w:sz w:val="22"/>
          <w:szCs w:val="22"/>
        </w:rPr>
        <w:t xml:space="preserve">.), zwanej dalej    ustawą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), </w:t>
      </w:r>
    </w:p>
    <w:p w14:paraId="5167D05A" w14:textId="77777777" w:rsidR="00D41314" w:rsidRPr="00BC5A74" w:rsidRDefault="00D41314" w:rsidP="00D41314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A74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14:paraId="16B0F66C" w14:textId="77777777" w:rsidR="00D41314" w:rsidRPr="00BC5A74" w:rsidRDefault="00D41314" w:rsidP="00D41314">
      <w:pPr>
        <w:spacing w:line="276" w:lineRule="auto"/>
        <w:rPr>
          <w:rFonts w:ascii="Arial" w:hAnsi="Arial" w:cs="Arial"/>
          <w:sz w:val="22"/>
          <w:szCs w:val="22"/>
        </w:rPr>
      </w:pPr>
    </w:p>
    <w:p w14:paraId="3BB103A7" w14:textId="77777777" w:rsidR="00FB0536" w:rsidRPr="00BC5A74" w:rsidRDefault="00D41314" w:rsidP="00FB0536">
      <w:pPr>
        <w:shd w:val="clear" w:color="auto" w:fill="FFFFFF"/>
        <w:ind w:right="556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 xml:space="preserve">na  </w:t>
      </w:r>
      <w:r w:rsidR="00760D77" w:rsidRPr="00BC5A74">
        <w:rPr>
          <w:rFonts w:ascii="Arial" w:hAnsi="Arial" w:cs="Arial"/>
          <w:spacing w:val="-2"/>
          <w:sz w:val="22"/>
          <w:szCs w:val="22"/>
        </w:rPr>
        <w:t>wykonanie</w:t>
      </w:r>
      <w:proofErr w:type="gramEnd"/>
      <w:r w:rsidR="00760D77" w:rsidRPr="00BC5A74">
        <w:rPr>
          <w:rFonts w:ascii="Arial" w:hAnsi="Arial" w:cs="Arial"/>
          <w:spacing w:val="-2"/>
          <w:sz w:val="22"/>
          <w:szCs w:val="22"/>
        </w:rPr>
        <w:t xml:space="preserve"> robót </w:t>
      </w:r>
      <w:r w:rsidR="00FB0536" w:rsidRPr="00BC5A74">
        <w:rPr>
          <w:rFonts w:ascii="Arial" w:hAnsi="Arial" w:cs="Arial"/>
          <w:spacing w:val="-2"/>
          <w:sz w:val="22"/>
          <w:szCs w:val="22"/>
        </w:rPr>
        <w:t>budowlanych</w:t>
      </w:r>
      <w:r w:rsidR="00760D77" w:rsidRPr="00BC5A7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1DEA4C07" w14:textId="62E8E3C3" w:rsidR="00D41314" w:rsidRPr="00BC5A74" w:rsidRDefault="00D04A58" w:rsidP="00D41314">
      <w:pPr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04A58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</w:t>
      </w:r>
      <w:r w:rsidR="00D41314" w:rsidRPr="00BC5A74">
        <w:rPr>
          <w:rFonts w:ascii="Arial" w:hAnsi="Arial" w:cs="Arial"/>
          <w:spacing w:val="-2"/>
          <w:sz w:val="22"/>
          <w:szCs w:val="22"/>
        </w:rPr>
        <w:t xml:space="preserve">- </w:t>
      </w:r>
      <w:r w:rsidR="00D41314" w:rsidRPr="00BC5A74">
        <w:rPr>
          <w:rFonts w:ascii="Arial" w:hAnsi="Arial" w:cs="Arial"/>
          <w:sz w:val="22"/>
          <w:szCs w:val="22"/>
        </w:rPr>
        <w:t>numer sprawy</w:t>
      </w:r>
      <w:r w:rsidR="00760D77" w:rsidRPr="00BC5A74">
        <w:rPr>
          <w:rFonts w:ascii="Arial" w:hAnsi="Arial" w:cs="Arial"/>
          <w:sz w:val="22"/>
          <w:szCs w:val="22"/>
        </w:rPr>
        <w:t xml:space="preserve"> </w:t>
      </w:r>
      <w:r w:rsidR="008F2166">
        <w:rPr>
          <w:rFonts w:ascii="Arial" w:hAnsi="Arial" w:cs="Arial"/>
          <w:sz w:val="22"/>
          <w:szCs w:val="22"/>
        </w:rPr>
        <w:t>TGZ/08/2025</w:t>
      </w:r>
    </w:p>
    <w:p w14:paraId="40736443" w14:textId="77777777" w:rsidR="00D41314" w:rsidRPr="00BC5A74" w:rsidRDefault="00D41314" w:rsidP="00D41314">
      <w:pPr>
        <w:rPr>
          <w:rFonts w:ascii="Arial" w:hAnsi="Arial" w:cs="Arial"/>
          <w:b/>
          <w:spacing w:val="-2"/>
          <w:sz w:val="22"/>
          <w:szCs w:val="22"/>
        </w:rPr>
      </w:pPr>
    </w:p>
    <w:p w14:paraId="25DA2F44" w14:textId="77777777" w:rsidR="00D41314" w:rsidRPr="00BC5A74" w:rsidRDefault="00D41314" w:rsidP="00D41314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prowadzonego przez </w:t>
      </w:r>
    </w:p>
    <w:p w14:paraId="3E53FDC6" w14:textId="3E5450EE" w:rsidR="00D41314" w:rsidRPr="00BC5A74" w:rsidRDefault="00760D77" w:rsidP="00D41314">
      <w:pPr>
        <w:tabs>
          <w:tab w:val="left" w:pos="-2907"/>
        </w:tabs>
        <w:spacing w:after="2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Centrum Naukowo-Badawcze Ochrony Przeciwpożarowej – Państwowy Instytut Badawczy</w:t>
      </w:r>
    </w:p>
    <w:p w14:paraId="373B6601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C4FC5E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INFORMACJA DOTYCZY </w:t>
      </w:r>
    </w:p>
    <w:p w14:paraId="2C129158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5F5EA5B9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 WSPÓLNIE UBIEGAJĄCEGO SIĘ O ZAMÓWIENIE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C5A74">
        <w:rPr>
          <w:rFonts w:ascii="Arial" w:hAnsi="Arial" w:cs="Arial"/>
          <w:b/>
          <w:sz w:val="22"/>
          <w:szCs w:val="22"/>
        </w:rPr>
        <w:t>,</w:t>
      </w:r>
    </w:p>
    <w:p w14:paraId="4D08925B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PODMIOTU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UDOSTĘPNIAJĄCEGO  ZASOBY</w:t>
      </w:r>
      <w:proofErr w:type="gramEnd"/>
      <w:r w:rsidRPr="00BC5A74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14:paraId="5CE39954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oświadczam, co następuje:</w:t>
      </w:r>
    </w:p>
    <w:p w14:paraId="227E176A" w14:textId="77777777" w:rsidR="00D41314" w:rsidRPr="00BC5A74" w:rsidRDefault="00D41314" w:rsidP="00D4131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550690" w14:textId="77777777" w:rsidR="00D41314" w:rsidRPr="00BC5A74" w:rsidRDefault="00D41314">
      <w:pPr>
        <w:numPr>
          <w:ilvl w:val="0"/>
          <w:numId w:val="39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0AE99FFA" w14:textId="77777777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3FAAEF3F" w14:textId="77777777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1BA90AEC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…………………….</w:t>
      </w:r>
    </w:p>
    <w:p w14:paraId="3F14BAB4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</w:p>
    <w:p w14:paraId="194B635C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2F7D56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Oświadczam, że zachodzą w stosunku do mnie podstawy wykluczenia z postępowania na podstawie art. ……. ust. ….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</w:t>
      </w:r>
      <w:r w:rsidRPr="00BC5A74">
        <w:rPr>
          <w:rFonts w:ascii="Arial" w:eastAsia="Trebuchet MS" w:hAnsi="Arial" w:cs="Arial"/>
          <w:i/>
          <w:sz w:val="22"/>
          <w:szCs w:val="22"/>
        </w:rPr>
        <w:t xml:space="preserve">w art. 108 ust. 1 pkt 1, 2, 5 lub 6 ustawy </w:t>
      </w:r>
      <w:proofErr w:type="spellStart"/>
      <w:r w:rsidRPr="00BC5A74">
        <w:rPr>
          <w:rFonts w:ascii="Arial" w:eastAsia="Trebuchet MS" w:hAnsi="Arial" w:cs="Arial"/>
          <w:i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i/>
          <w:sz w:val="22"/>
          <w:szCs w:val="22"/>
        </w:rPr>
        <w:t>).</w:t>
      </w:r>
      <w:r w:rsidRPr="00BC5A74">
        <w:rPr>
          <w:rFonts w:ascii="Arial" w:hAnsi="Arial" w:cs="Arial"/>
          <w:sz w:val="22"/>
          <w:szCs w:val="22"/>
        </w:rPr>
        <w:t xml:space="preserve"> </w:t>
      </w:r>
    </w:p>
    <w:p w14:paraId="44E83FEE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1CE978B0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…………………………………………………………………………………………………………..</w:t>
      </w:r>
    </w:p>
    <w:p w14:paraId="43C7A8A4" w14:textId="77777777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D9D77F7" w14:textId="628A0D8E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6536E9A2" w14:textId="49526554" w:rsidR="00C50333" w:rsidRPr="00BC5A74" w:rsidRDefault="00C5033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proofErr w:type="gramStart"/>
      <w:r w:rsidRPr="00BC5A74">
        <w:rPr>
          <w:rFonts w:ascii="Arial" w:hAnsi="Arial" w:cs="Arial"/>
          <w:sz w:val="22"/>
          <w:szCs w:val="22"/>
        </w:rPr>
        <w:t>) .</w:t>
      </w:r>
      <w:proofErr w:type="gramEnd"/>
    </w:p>
    <w:p w14:paraId="7ECBA449" w14:textId="7647BFA5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A6C704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…………………….</w:t>
      </w:r>
    </w:p>
    <w:p w14:paraId="39901C9F" w14:textId="150C3825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704A85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3" w:name="_Hlk99009560"/>
    </w:p>
    <w:p w14:paraId="6DAD1799" w14:textId="4D0F72C2" w:rsidR="00C50333" w:rsidRPr="00BC5A74" w:rsidRDefault="00C50333" w:rsidP="00C503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3"/>
    <w:p w14:paraId="246F2C17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BC5A74">
        <w:rPr>
          <w:rFonts w:ascii="Arial" w:hAnsi="Arial" w:cs="Arial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10D2AFF2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517D42" w14:textId="77777777" w:rsidR="00C50333" w:rsidRPr="00BC5A74" w:rsidRDefault="00C50333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7D101724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…………………….</w:t>
      </w:r>
    </w:p>
    <w:p w14:paraId="6D54CD2A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B18F2D" w14:textId="0708E7DD" w:rsidR="00C15855" w:rsidRPr="00BC5A74" w:rsidRDefault="00D41314" w:rsidP="009D2C21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8"/>
        <w:rPr>
          <w:rFonts w:ascii="Arial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</w:r>
    </w:p>
    <w:p w14:paraId="4FF1A7BB" w14:textId="1630390E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</w:p>
    <w:p w14:paraId="04BCA35A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Instrukcja wypełnienia:</w:t>
      </w:r>
    </w:p>
    <w:p w14:paraId="53D3752F" w14:textId="77777777" w:rsidR="00D41314" w:rsidRPr="00BC5A74" w:rsidRDefault="00D41314">
      <w:pPr>
        <w:pStyle w:val="Akapitzlist"/>
        <w:numPr>
          <w:ilvl w:val="3"/>
          <w:numId w:val="39"/>
        </w:numPr>
        <w:tabs>
          <w:tab w:val="left" w:pos="0"/>
        </w:tabs>
        <w:suppressAutoHyphens/>
        <w:overflowPunct w:val="0"/>
        <w:autoSpaceDE w:val="0"/>
        <w:autoSpaceDN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Wypełnia Wykonawca, który samodzielnie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składa  ofertę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</w:t>
      </w:r>
    </w:p>
    <w:p w14:paraId="72435C78" w14:textId="77777777" w:rsidR="00D41314" w:rsidRPr="00BC5A74" w:rsidRDefault="00D41314" w:rsidP="00D41314">
      <w:pPr>
        <w:tabs>
          <w:tab w:val="left" w:pos="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elektronicznym    lub podpisem zaufanym lub podpisem osobistym)</w:t>
      </w:r>
    </w:p>
    <w:p w14:paraId="1D3F63FA" w14:textId="77777777" w:rsidR="00D41314" w:rsidRPr="00BC5A74" w:rsidRDefault="00D41314" w:rsidP="00D4131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Cs/>
          <w:i/>
          <w:sz w:val="22"/>
          <w:szCs w:val="22"/>
        </w:rPr>
        <w:t>2</w:t>
      </w:r>
      <w:r w:rsidRPr="00BC5A74">
        <w:rPr>
          <w:rFonts w:ascii="Arial" w:hAnsi="Arial" w:cs="Arial"/>
          <w:i/>
          <w:sz w:val="22"/>
          <w:szCs w:val="22"/>
        </w:rPr>
        <w:t>.  Wypełnia każdy z Wykonawców wspólnie ubiegających się o zamówienie</w:t>
      </w:r>
      <w:r w:rsidRPr="00BC5A7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1"/>
          <w:sz w:val="22"/>
          <w:szCs w:val="22"/>
        </w:rPr>
        <w:t xml:space="preserve">w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</w:t>
      </w:r>
    </w:p>
    <w:p w14:paraId="23EB3561" w14:textId="77777777" w:rsidR="00D41314" w:rsidRPr="00BC5A74" w:rsidRDefault="00D41314" w:rsidP="00D4131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3.  Wypełnia   </w:t>
      </w:r>
      <w:r w:rsidRPr="00BC5A74">
        <w:rPr>
          <w:rFonts w:ascii="Arial" w:hAnsi="Arial" w:cs="Arial"/>
          <w:bCs/>
          <w:i/>
          <w:sz w:val="22"/>
          <w:szCs w:val="22"/>
        </w:rPr>
        <w:t xml:space="preserve">podmiot </w:t>
      </w:r>
      <w:proofErr w:type="gramStart"/>
      <w:r w:rsidRPr="00BC5A74">
        <w:rPr>
          <w:rFonts w:ascii="Arial" w:hAnsi="Arial" w:cs="Arial"/>
          <w:bCs/>
          <w:i/>
          <w:sz w:val="22"/>
          <w:szCs w:val="22"/>
        </w:rPr>
        <w:t>udostępniający  zasoby</w:t>
      </w:r>
      <w:proofErr w:type="gramEnd"/>
      <w:r w:rsidRPr="00BC5A74">
        <w:rPr>
          <w:rFonts w:ascii="Arial" w:hAnsi="Arial" w:cs="Arial"/>
          <w:bCs/>
          <w:i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</w:t>
      </w:r>
    </w:p>
    <w:p w14:paraId="116B8FA0" w14:textId="77777777" w:rsidR="00D41314" w:rsidRPr="00BC5A74" w:rsidRDefault="00D41314" w:rsidP="00D4131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4.  Oświadczenie/a   Wykonawcy, Wykonawców wspólnie ubiegających się o zamówienie, podmiotów udostępniających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zasoby  przekazywane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 jest/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są  wraz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z ofertą i innymi wymaganymi dokumentami</w:t>
      </w:r>
    </w:p>
    <w:p w14:paraId="1A583693" w14:textId="48A0C301" w:rsidR="00760D77" w:rsidRPr="00BC5A74" w:rsidRDefault="009D2C21" w:rsidP="007D5D30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bCs/>
          <w:iCs/>
          <w:sz w:val="22"/>
          <w:szCs w:val="22"/>
        </w:rPr>
        <w:br w:type="page"/>
      </w:r>
      <w:r w:rsidR="00760D77" w:rsidRPr="00BC5A74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i/>
          <w:sz w:val="22"/>
          <w:szCs w:val="22"/>
        </w:rPr>
        <w:t>4</w:t>
      </w:r>
      <w:r w:rsidR="00760D77" w:rsidRPr="00BC5A74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45327041" w14:textId="4688C93A" w:rsidR="00760D77" w:rsidRPr="00BC5A74" w:rsidRDefault="00760D77" w:rsidP="00760D7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8F2166">
        <w:rPr>
          <w:rFonts w:ascii="Arial" w:hAnsi="Arial" w:cs="Arial"/>
          <w:i/>
          <w:sz w:val="22"/>
          <w:szCs w:val="22"/>
        </w:rPr>
        <w:t>TGZ/08/2025</w:t>
      </w:r>
    </w:p>
    <w:p w14:paraId="5023B668" w14:textId="0519A6E0" w:rsidR="00760D77" w:rsidRPr="00BC5A74" w:rsidRDefault="00760D77" w:rsidP="00760D7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13892EA0" w14:textId="77777777" w:rsidR="00760D77" w:rsidRPr="00BC5A74" w:rsidRDefault="00760D77" w:rsidP="00760D77">
      <w:pPr>
        <w:autoSpaceDE w:val="0"/>
        <w:autoSpaceDN w:val="0"/>
        <w:ind w:left="4820" w:hanging="48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Centrum Naukowo-Badawcze Ochrony                               Przeciwpożarowej im. Józefa Tuliszkowskiego - Państwowy Instytut Badawczy</w:t>
      </w:r>
    </w:p>
    <w:p w14:paraId="10CE6960" w14:textId="77777777" w:rsidR="00760D77" w:rsidRPr="00BC5A74" w:rsidRDefault="00760D77" w:rsidP="00760D77">
      <w:pPr>
        <w:shd w:val="clear" w:color="auto" w:fill="FFFFFF"/>
        <w:ind w:firstLine="48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ul. Nadwiślańska 213, 05-420 Józefów </w:t>
      </w:r>
    </w:p>
    <w:p w14:paraId="059F8071" w14:textId="77777777" w:rsidR="00760D77" w:rsidRPr="00BC5A74" w:rsidRDefault="00760D77" w:rsidP="00760D77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30F20A7" w14:textId="77777777" w:rsidR="00760D77" w:rsidRPr="00BC5A74" w:rsidRDefault="00760D77" w:rsidP="00760D77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(pełna nazwa/firma, adres) </w:t>
      </w:r>
    </w:p>
    <w:p w14:paraId="066489F4" w14:textId="77777777" w:rsidR="00760D77" w:rsidRPr="00BC5A74" w:rsidRDefault="00760D77" w:rsidP="00760D77">
      <w:pPr>
        <w:ind w:right="5953"/>
        <w:rPr>
          <w:rFonts w:ascii="Arial" w:hAnsi="Arial" w:cs="Arial"/>
          <w:i/>
          <w:sz w:val="22"/>
          <w:szCs w:val="22"/>
        </w:rPr>
      </w:pPr>
    </w:p>
    <w:p w14:paraId="3F438B2B" w14:textId="37114444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reprezentowany przez</w:t>
      </w:r>
    </w:p>
    <w:p w14:paraId="1D3EC7B1" w14:textId="5B5E09DB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</w:t>
      </w:r>
    </w:p>
    <w:p w14:paraId="0C7F8754" w14:textId="77777777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</w:t>
      </w:r>
    </w:p>
    <w:p w14:paraId="13775392" w14:textId="77777777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</w:p>
    <w:p w14:paraId="63CDC867" w14:textId="77777777" w:rsidR="00760D77" w:rsidRPr="00BC5A74" w:rsidRDefault="00760D77" w:rsidP="00760D7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A74">
        <w:rPr>
          <w:rFonts w:ascii="Arial" w:hAnsi="Arial" w:cs="Arial"/>
          <w:b/>
          <w:sz w:val="22"/>
          <w:szCs w:val="22"/>
          <w:u w:val="single"/>
        </w:rPr>
        <w:t xml:space="preserve">Oświadczenie Wykonawcy /Wykonawców wspólnie ubiegających się o zamówienie/ podmiotu udostępniającego zasoby </w:t>
      </w:r>
    </w:p>
    <w:p w14:paraId="688DF261" w14:textId="7501F6C5" w:rsidR="00760D77" w:rsidRPr="00BC5A74" w:rsidRDefault="00760D77" w:rsidP="00760D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składane na podstawie art.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125  ust.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1 ustawy z dnia 11 września 2019 r. Prawo zamówień publicznych </w:t>
      </w:r>
      <w:r w:rsidRPr="00BC5A74">
        <w:rPr>
          <w:rFonts w:ascii="Arial" w:hAnsi="Arial" w:cs="Arial"/>
          <w:sz w:val="22"/>
          <w:szCs w:val="22"/>
        </w:rPr>
        <w:t>(Dz.U. z 20</w:t>
      </w:r>
      <w:r w:rsidR="00FB0536" w:rsidRPr="00BC5A74">
        <w:rPr>
          <w:rFonts w:ascii="Arial" w:hAnsi="Arial" w:cs="Arial"/>
          <w:sz w:val="22"/>
          <w:szCs w:val="22"/>
        </w:rPr>
        <w:t>22</w:t>
      </w:r>
      <w:r w:rsidRPr="00BC5A74">
        <w:rPr>
          <w:rFonts w:ascii="Arial" w:hAnsi="Arial" w:cs="Arial"/>
          <w:sz w:val="22"/>
          <w:szCs w:val="22"/>
        </w:rPr>
        <w:t xml:space="preserve"> r. poz. </w:t>
      </w:r>
      <w:r w:rsidR="00FB0536" w:rsidRPr="00BC5A74">
        <w:rPr>
          <w:rFonts w:ascii="Arial" w:hAnsi="Arial" w:cs="Arial"/>
          <w:sz w:val="22"/>
          <w:szCs w:val="22"/>
        </w:rPr>
        <w:t>1710</w:t>
      </w:r>
      <w:r w:rsidRPr="00BC5A74">
        <w:rPr>
          <w:rFonts w:ascii="Arial" w:hAnsi="Arial" w:cs="Arial"/>
          <w:sz w:val="22"/>
          <w:szCs w:val="22"/>
        </w:rPr>
        <w:t xml:space="preserve"> z późn.zm.),   </w:t>
      </w:r>
    </w:p>
    <w:p w14:paraId="289860B6" w14:textId="77777777" w:rsidR="00760D77" w:rsidRPr="00BC5A74" w:rsidRDefault="00760D77" w:rsidP="00760D7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BC5A74">
        <w:rPr>
          <w:rFonts w:ascii="Arial" w:hAnsi="Arial" w:cs="Arial"/>
          <w:b/>
          <w:sz w:val="22"/>
          <w:szCs w:val="22"/>
          <w:u w:val="single"/>
        </w:rPr>
        <w:t>DOTYCZĄCE  SPEŁNIANIA</w:t>
      </w:r>
      <w:proofErr w:type="gramEnd"/>
      <w:r w:rsidRPr="00BC5A74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</w:t>
      </w:r>
    </w:p>
    <w:p w14:paraId="78C2E80D" w14:textId="77777777" w:rsidR="00760D77" w:rsidRPr="00BC5A74" w:rsidRDefault="00760D77" w:rsidP="00760D77">
      <w:pPr>
        <w:spacing w:line="276" w:lineRule="auto"/>
        <w:rPr>
          <w:rFonts w:ascii="Arial" w:hAnsi="Arial" w:cs="Arial"/>
          <w:sz w:val="22"/>
          <w:szCs w:val="22"/>
        </w:rPr>
      </w:pPr>
    </w:p>
    <w:p w14:paraId="0866984F" w14:textId="6BF94C22" w:rsidR="00FB0536" w:rsidRPr="00BC5A74" w:rsidRDefault="00FB0536" w:rsidP="00FB0536">
      <w:pPr>
        <w:shd w:val="clear" w:color="auto" w:fill="FFFFFF"/>
        <w:ind w:right="556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na  wykonanie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robót budowlanych</w:t>
      </w:r>
      <w:r w:rsidR="00950AE7" w:rsidRPr="00BC5A74">
        <w:rPr>
          <w:rFonts w:ascii="Arial" w:hAnsi="Arial" w:cs="Arial"/>
          <w:spacing w:val="-2"/>
          <w:sz w:val="22"/>
          <w:szCs w:val="22"/>
        </w:rPr>
        <w:t>: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2576338" w14:textId="1B76A18C" w:rsidR="00730E26" w:rsidRDefault="00D04A58" w:rsidP="00FB0536">
      <w:pPr>
        <w:rPr>
          <w:rFonts w:ascii="Arial" w:hAnsi="Arial" w:cs="Arial"/>
          <w:b/>
          <w:bCs/>
          <w:spacing w:val="-2"/>
          <w:sz w:val="22"/>
          <w:szCs w:val="22"/>
        </w:rPr>
      </w:pPr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04A58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</w:t>
      </w:r>
    </w:p>
    <w:p w14:paraId="3C9B48DE" w14:textId="77777777" w:rsidR="00D04A58" w:rsidRPr="00BC5A74" w:rsidRDefault="00D04A58" w:rsidP="00FB0536">
      <w:pPr>
        <w:rPr>
          <w:rFonts w:ascii="Arial" w:hAnsi="Arial" w:cs="Arial"/>
          <w:b/>
          <w:spacing w:val="-2"/>
          <w:sz w:val="22"/>
          <w:szCs w:val="22"/>
        </w:rPr>
      </w:pPr>
    </w:p>
    <w:p w14:paraId="4FC25DE2" w14:textId="77777777" w:rsidR="00760D77" w:rsidRPr="00BC5A74" w:rsidRDefault="00760D77" w:rsidP="00760D77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prowadzonego przez </w:t>
      </w:r>
    </w:p>
    <w:p w14:paraId="6E9875EC" w14:textId="77777777" w:rsidR="00760D77" w:rsidRPr="00BC5A74" w:rsidRDefault="00760D77" w:rsidP="00760D77">
      <w:pPr>
        <w:tabs>
          <w:tab w:val="left" w:pos="-2907"/>
        </w:tabs>
        <w:spacing w:after="2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Centrum Naukowo-Badawcze Ochrony Przeciwpożarowej – Państwowy Instytut Badawczy</w:t>
      </w:r>
    </w:p>
    <w:p w14:paraId="60CD9292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7CE40C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INFORMACJA DOTYCZY </w:t>
      </w:r>
    </w:p>
    <w:p w14:paraId="5745879C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2170510D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 WSPÓLNIE UBIEGAJĄCEGO SIĘ O ZAMÓWIENIE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C5A74">
        <w:rPr>
          <w:rFonts w:ascii="Arial" w:hAnsi="Arial" w:cs="Arial"/>
          <w:b/>
          <w:sz w:val="22"/>
          <w:szCs w:val="22"/>
        </w:rPr>
        <w:t>,</w:t>
      </w:r>
    </w:p>
    <w:p w14:paraId="6CE23058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PODMIOTU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UDOSTĘPNIAJĄCEGO  ZASOBY</w:t>
      </w:r>
      <w:proofErr w:type="gramEnd"/>
      <w:r w:rsidRPr="00BC5A74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14:paraId="1E8E2E76" w14:textId="3040A329" w:rsidR="00760D77" w:rsidRPr="00BC5A74" w:rsidRDefault="00760D77" w:rsidP="00FB05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oświadczam, co następuje:</w:t>
      </w:r>
    </w:p>
    <w:p w14:paraId="371B2A07" w14:textId="47E026A9" w:rsidR="00760D77" w:rsidRPr="00BC5A74" w:rsidRDefault="00760D77">
      <w:pPr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</w:t>
      </w:r>
      <w:proofErr w:type="gramStart"/>
      <w:r w:rsidRPr="00BC5A74">
        <w:rPr>
          <w:rFonts w:ascii="Arial" w:hAnsi="Arial" w:cs="Arial"/>
          <w:sz w:val="22"/>
          <w:szCs w:val="22"/>
        </w:rPr>
        <w:t xml:space="preserve">w  </w:t>
      </w:r>
      <w:r w:rsidR="005258D9" w:rsidRPr="00BC5A74">
        <w:rPr>
          <w:rFonts w:ascii="Arial" w:hAnsi="Arial" w:cs="Arial"/>
          <w:sz w:val="22"/>
          <w:szCs w:val="22"/>
        </w:rPr>
        <w:t>Specyfikacji</w:t>
      </w:r>
      <w:proofErr w:type="gramEnd"/>
      <w:r w:rsidR="005258D9" w:rsidRPr="00BC5A74">
        <w:rPr>
          <w:rFonts w:ascii="Arial" w:hAnsi="Arial" w:cs="Arial"/>
          <w:sz w:val="22"/>
          <w:szCs w:val="22"/>
        </w:rPr>
        <w:t xml:space="preserve"> warunków zamówienia </w:t>
      </w:r>
      <w:proofErr w:type="gramStart"/>
      <w:r w:rsidRPr="00BC5A74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proofErr w:type="gramStart"/>
      <w:r w:rsidRPr="00BC5A74">
        <w:rPr>
          <w:rFonts w:ascii="Arial" w:hAnsi="Arial" w:cs="Arial"/>
          <w:sz w:val="22"/>
          <w:szCs w:val="22"/>
        </w:rPr>
        <w:t>…….</w:t>
      </w:r>
      <w:proofErr w:type="gramEnd"/>
      <w:r w:rsidRPr="00BC5A74">
        <w:rPr>
          <w:rFonts w:ascii="Arial" w:hAnsi="Arial" w:cs="Arial"/>
          <w:sz w:val="22"/>
          <w:szCs w:val="22"/>
        </w:rPr>
        <w:t>.</w:t>
      </w:r>
    </w:p>
    <w:p w14:paraId="28208396" w14:textId="3FC2BC2B" w:rsidR="00760D77" w:rsidRPr="00BC5A74" w:rsidRDefault="00FB0536" w:rsidP="00760D7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="00760D77"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="00760D77"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="00760D77" w:rsidRPr="00BC5A74">
        <w:rPr>
          <w:rFonts w:ascii="Arial" w:hAnsi="Arial" w:cs="Arial"/>
          <w:i/>
          <w:sz w:val="22"/>
          <w:szCs w:val="22"/>
        </w:rPr>
        <w:t>………………</w:t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</w:p>
    <w:p w14:paraId="0264CF03" w14:textId="77777777" w:rsidR="00760D77" w:rsidRPr="00BC5A74" w:rsidRDefault="00760D77" w:rsidP="00760D77">
      <w:pPr>
        <w:widowControl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(podpis osoby uprawnionej do reprezentacji w formie elektronicznej (kwalifikowany) </w:t>
      </w:r>
    </w:p>
    <w:p w14:paraId="70665E6F" w14:textId="77777777" w:rsidR="00760D77" w:rsidRPr="00BC5A74" w:rsidRDefault="00760D77" w:rsidP="00760D77">
      <w:pPr>
        <w:widowControl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lub w postaci elektronicznej opatrzonej podpisem zaufanym </w:t>
      </w:r>
    </w:p>
    <w:p w14:paraId="2241B8F2" w14:textId="77777777" w:rsidR="00760D77" w:rsidRPr="00BC5A74" w:rsidRDefault="00760D77" w:rsidP="00760D77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lub podpisem osobistym za pomocą </w:t>
      </w:r>
      <w:proofErr w:type="gramStart"/>
      <w:r w:rsidRPr="00BC5A74">
        <w:rPr>
          <w:rFonts w:ascii="Arial" w:hAnsi="Arial" w:cs="Arial"/>
          <w:b/>
          <w:bCs/>
          <w:sz w:val="22"/>
          <w:szCs w:val="22"/>
          <w:u w:val="single"/>
        </w:rPr>
        <w:t>dowodu  osobistego</w:t>
      </w:r>
      <w:proofErr w:type="gramEnd"/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)  </w:t>
      </w:r>
    </w:p>
    <w:p w14:paraId="4E60E69E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</w:p>
    <w:p w14:paraId="767C18E8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Instrukcja wypełnienia:</w:t>
      </w:r>
    </w:p>
    <w:p w14:paraId="11D47080" w14:textId="77777777" w:rsidR="00760D77" w:rsidRPr="00BC5A74" w:rsidRDefault="00760D77">
      <w:pPr>
        <w:pStyle w:val="Akapitzlist"/>
        <w:numPr>
          <w:ilvl w:val="3"/>
          <w:numId w:val="40"/>
        </w:numPr>
        <w:tabs>
          <w:tab w:val="left" w:pos="0"/>
        </w:tabs>
        <w:suppressAutoHyphens/>
        <w:overflowPunct w:val="0"/>
        <w:autoSpaceDE w:val="0"/>
        <w:autoSpaceDN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lastRenderedPageBreak/>
        <w:t xml:space="preserve">Wypełnia Wykonawca, który samodzielnie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składa  ofertę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</w:t>
      </w:r>
    </w:p>
    <w:p w14:paraId="1DEC877D" w14:textId="77777777" w:rsidR="00760D77" w:rsidRPr="00BC5A74" w:rsidRDefault="00760D77" w:rsidP="00760D77">
      <w:pPr>
        <w:tabs>
          <w:tab w:val="left" w:pos="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elektronicznym  lub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podpisem zaufanym lub podpisem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osobistym )</w:t>
      </w:r>
      <w:proofErr w:type="gramEnd"/>
    </w:p>
    <w:p w14:paraId="1616879A" w14:textId="77777777" w:rsidR="00760D77" w:rsidRPr="00BC5A74" w:rsidRDefault="00760D77" w:rsidP="00760D77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Cs/>
          <w:i/>
          <w:sz w:val="22"/>
          <w:szCs w:val="22"/>
        </w:rPr>
        <w:t>2</w:t>
      </w:r>
      <w:r w:rsidRPr="00BC5A74">
        <w:rPr>
          <w:rFonts w:ascii="Arial" w:hAnsi="Arial" w:cs="Arial"/>
          <w:i/>
          <w:sz w:val="22"/>
          <w:szCs w:val="22"/>
        </w:rPr>
        <w:t xml:space="preserve">.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Wypełnia  ten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Wykonawca wspólnie ubiegających się o zamówienie</w:t>
      </w:r>
      <w:r w:rsidRPr="00BC5A7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1"/>
          <w:sz w:val="22"/>
          <w:szCs w:val="22"/>
        </w:rPr>
        <w:t xml:space="preserve">w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 który potwierdza spełnianie warunku udziału</w:t>
      </w:r>
    </w:p>
    <w:p w14:paraId="795CD378" w14:textId="77777777" w:rsidR="00760D77" w:rsidRPr="00BC5A74" w:rsidRDefault="00760D77" w:rsidP="00760D77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3.  Wypełnia   </w:t>
      </w:r>
      <w:r w:rsidRPr="00BC5A74">
        <w:rPr>
          <w:rFonts w:ascii="Arial" w:hAnsi="Arial" w:cs="Arial"/>
          <w:bCs/>
          <w:i/>
          <w:sz w:val="22"/>
          <w:szCs w:val="22"/>
        </w:rPr>
        <w:t xml:space="preserve">podmiot </w:t>
      </w:r>
      <w:proofErr w:type="gramStart"/>
      <w:r w:rsidRPr="00BC5A74">
        <w:rPr>
          <w:rFonts w:ascii="Arial" w:hAnsi="Arial" w:cs="Arial"/>
          <w:bCs/>
          <w:i/>
          <w:sz w:val="22"/>
          <w:szCs w:val="22"/>
        </w:rPr>
        <w:t>udostępniający  zasoby</w:t>
      </w:r>
      <w:proofErr w:type="gramEnd"/>
      <w:r w:rsidRPr="00BC5A74">
        <w:rPr>
          <w:rFonts w:ascii="Arial" w:hAnsi="Arial" w:cs="Arial"/>
          <w:bCs/>
          <w:i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 w zakresie w jakim udostępnia swoje zasoby na potwierdzenie spełniania warunku udziału</w:t>
      </w:r>
    </w:p>
    <w:p w14:paraId="79298918" w14:textId="77777777" w:rsidR="00760D77" w:rsidRPr="00BC5A74" w:rsidRDefault="00760D77" w:rsidP="00760D77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4.  Oświadczenie/a   Wykonawcy, Wykonawców wspólnie ubiegających się o zamówienie, podmiotów udostępniających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zasoby  przekazywane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 jest/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są  wraz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z ofertą i innymi wymaganymi dokumentami</w:t>
      </w:r>
    </w:p>
    <w:p w14:paraId="442392DA" w14:textId="77777777" w:rsidR="00760D77" w:rsidRPr="00BC5A74" w:rsidRDefault="00760D77" w:rsidP="00760D7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578166F9" w14:textId="20FF0389" w:rsidR="00760D77" w:rsidRPr="00BC5A74" w:rsidRDefault="00760D7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7237517E" w14:textId="4F3E4DDA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43D806F" w14:textId="6674ECCD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EAD6371" w14:textId="4CCCC044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5F8BEDA" w14:textId="12BE9C59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580AC11" w14:textId="2455E8AF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ECC599E" w14:textId="5096C648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341A7B9" w14:textId="48CC4FCE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11E6561" w14:textId="66242862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142E11E5" w14:textId="46712CF2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7ED626F0" w14:textId="78A0BC05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95A0F51" w14:textId="1F0A67E0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3980603" w14:textId="77777777" w:rsidR="00730E26" w:rsidRPr="00BC5A74" w:rsidRDefault="00730E26">
      <w:pPr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br w:type="page"/>
      </w:r>
    </w:p>
    <w:p w14:paraId="78E4E53E" w14:textId="1FAD1473" w:rsidR="00730E26" w:rsidRPr="00BC5A74" w:rsidRDefault="00730E26" w:rsidP="00730E26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lastRenderedPageBreak/>
        <w:t>Załącznik nr 5 do SWZ</w:t>
      </w:r>
    </w:p>
    <w:p w14:paraId="6D3FC0DB" w14:textId="778383BF" w:rsidR="009E4466" w:rsidRPr="00BC5A74" w:rsidRDefault="00730E26" w:rsidP="00730E26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       </w:t>
      </w:r>
      <w:r w:rsidR="008F2166">
        <w:rPr>
          <w:rFonts w:ascii="Arial" w:hAnsi="Arial" w:cs="Arial"/>
          <w:b/>
          <w:bCs/>
          <w:spacing w:val="-2"/>
          <w:sz w:val="22"/>
          <w:szCs w:val="22"/>
        </w:rPr>
        <w:t>TGZ/08/2025</w:t>
      </w:r>
    </w:p>
    <w:p w14:paraId="5FBF764B" w14:textId="4F29F8C2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410D0EB" w14:textId="77777777" w:rsidR="00093AF0" w:rsidRPr="009B28AA" w:rsidRDefault="00D04A58" w:rsidP="00DC5720">
      <w:pPr>
        <w:spacing w:line="276" w:lineRule="auto"/>
        <w:contextualSpacing/>
        <w:jc w:val="center"/>
        <w:rPr>
          <w:rFonts w:eastAsiaTheme="majorEastAsia" w:cstheme="minorHAnsi"/>
          <w:b/>
          <w:spacing w:val="-7"/>
        </w:rPr>
      </w:pPr>
      <w:r>
        <w:rPr>
          <w:rFonts w:ascii="Calibri" w:hAnsi="Calibri" w:cs="Calibri"/>
          <w:b/>
          <w:caps/>
        </w:rPr>
        <w:t xml:space="preserve"> </w:t>
      </w:r>
      <w:r w:rsidR="00093AF0" w:rsidRPr="009B28AA">
        <w:rPr>
          <w:rFonts w:eastAsiaTheme="majorEastAsia" w:cstheme="minorHAnsi"/>
          <w:b/>
          <w:spacing w:val="-7"/>
        </w:rPr>
        <w:t xml:space="preserve">UMOWA </w:t>
      </w:r>
      <w:r w:rsidR="00093AF0">
        <w:rPr>
          <w:rFonts w:eastAsiaTheme="majorEastAsia" w:cstheme="minorHAnsi"/>
          <w:b/>
          <w:spacing w:val="-7"/>
        </w:rPr>
        <w:t xml:space="preserve">– PROJEKT </w:t>
      </w:r>
    </w:p>
    <w:p w14:paraId="542B97D8" w14:textId="77777777" w:rsidR="00093AF0" w:rsidRPr="009B28AA" w:rsidRDefault="00093AF0" w:rsidP="00DC5720">
      <w:pPr>
        <w:spacing w:line="276" w:lineRule="auto"/>
        <w:rPr>
          <w:rFonts w:cstheme="minorHAnsi"/>
        </w:rPr>
      </w:pPr>
      <w:r w:rsidRPr="009B28AA">
        <w:rPr>
          <w:rFonts w:cstheme="minorHAnsi"/>
        </w:rPr>
        <w:t>W dniu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 w:rsidRPr="009B28AA">
        <w:rPr>
          <w:rFonts w:cstheme="minorHAnsi"/>
        </w:rPr>
        <w:t xml:space="preserve">. w </w:t>
      </w:r>
      <w:proofErr w:type="gramStart"/>
      <w:r w:rsidRPr="009B28AA">
        <w:rPr>
          <w:rFonts w:cstheme="minorHAnsi"/>
        </w:rPr>
        <w:t>Józefowie ,</w:t>
      </w:r>
      <w:proofErr w:type="gramEnd"/>
      <w:r w:rsidRPr="009B28AA">
        <w:rPr>
          <w:rFonts w:cstheme="minorHAnsi"/>
        </w:rPr>
        <w:t xml:space="preserve"> pomiędzy:</w:t>
      </w:r>
    </w:p>
    <w:p w14:paraId="276D1675" w14:textId="77777777" w:rsidR="00093AF0" w:rsidRPr="009B28AA" w:rsidRDefault="00093AF0" w:rsidP="00DC5720">
      <w:pPr>
        <w:spacing w:line="276" w:lineRule="auto"/>
        <w:jc w:val="both"/>
        <w:rPr>
          <w:rFonts w:cstheme="minorHAnsi"/>
        </w:rPr>
      </w:pPr>
      <w:r w:rsidRPr="009B28AA">
        <w:rPr>
          <w:rFonts w:cstheme="minorHAnsi"/>
          <w:b/>
        </w:rPr>
        <w:t xml:space="preserve">Centrum Naukowo-Badawczym Ochrony Przeciwpożarowej im. Józefa Tuliszkowskiego - Państwowy Instytut Badawczy </w:t>
      </w:r>
      <w:r w:rsidRPr="009B28AA">
        <w:rPr>
          <w:rFonts w:cstheme="minorHAnsi"/>
        </w:rPr>
        <w:t xml:space="preserve">z siedzibą w Józefowie 05-420 przy Al. Nadwiślańskiej </w:t>
      </w:r>
      <w:proofErr w:type="gramStart"/>
      <w:r w:rsidRPr="009B28AA">
        <w:rPr>
          <w:rFonts w:cstheme="minorHAnsi"/>
        </w:rPr>
        <w:t xml:space="preserve">213, </w:t>
      </w:r>
      <w:r w:rsidRPr="009B28AA">
        <w:rPr>
          <w:rFonts w:cstheme="minorHAnsi"/>
          <w:b/>
        </w:rPr>
        <w:t xml:space="preserve"> </w:t>
      </w:r>
      <w:r w:rsidRPr="009B28AA">
        <w:rPr>
          <w:rFonts w:cstheme="minorHAnsi"/>
        </w:rPr>
        <w:t>zarejestrowanym</w:t>
      </w:r>
      <w:proofErr w:type="gramEnd"/>
      <w:r w:rsidRPr="009B28AA">
        <w:rPr>
          <w:rFonts w:cstheme="minorHAnsi"/>
        </w:rPr>
        <w:t xml:space="preserve"> w Sądzie Rejonowym dla m. st. Warszawy XIV Wydział Gospodarczy Krajowego Rejestru Sądowego pod numerem KRS 0000149404, NIP: 532-18-29-288, REGON: 000591685, zwanym dalej „</w:t>
      </w:r>
      <w:r w:rsidRPr="009B28AA">
        <w:rPr>
          <w:rFonts w:cstheme="minorHAnsi"/>
          <w:b/>
        </w:rPr>
        <w:t>Zamawiającym</w:t>
      </w:r>
      <w:r w:rsidRPr="009B28AA">
        <w:rPr>
          <w:rFonts w:cstheme="minorHAnsi"/>
        </w:rPr>
        <w:t>” reprezentowanym przez:</w:t>
      </w:r>
    </w:p>
    <w:p w14:paraId="1F0349F1" w14:textId="77777777" w:rsidR="00093AF0" w:rsidRPr="009B28AA" w:rsidRDefault="00093AF0" w:rsidP="00DC5720">
      <w:pPr>
        <w:spacing w:line="276" w:lineRule="auto"/>
        <w:rPr>
          <w:rFonts w:cstheme="minorHAnsi"/>
        </w:rPr>
      </w:pPr>
      <w:r w:rsidRPr="009B28AA">
        <w:rPr>
          <w:rFonts w:cstheme="minorHAnsi"/>
        </w:rPr>
        <w:t>…………………………………………………………………….</w:t>
      </w:r>
    </w:p>
    <w:p w14:paraId="5C38684F" w14:textId="77777777" w:rsidR="00093AF0" w:rsidRPr="009B28AA" w:rsidRDefault="00093AF0" w:rsidP="00DC5720">
      <w:pPr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a</w:t>
      </w:r>
    </w:p>
    <w:p w14:paraId="7B067CA8" w14:textId="77777777" w:rsidR="00093AF0" w:rsidRPr="009B28AA" w:rsidRDefault="00093AF0" w:rsidP="00DC5720">
      <w:pPr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firmą „</w:t>
      </w:r>
      <w:r>
        <w:rPr>
          <w:rFonts w:cstheme="minorHAnsi"/>
          <w:b/>
        </w:rPr>
        <w:t>…………………………………</w:t>
      </w:r>
      <w:proofErr w:type="gramStart"/>
      <w:r>
        <w:rPr>
          <w:rFonts w:cstheme="minorHAnsi"/>
          <w:b/>
        </w:rPr>
        <w:t>…….</w:t>
      </w:r>
      <w:proofErr w:type="gramEnd"/>
      <w:r w:rsidRPr="009B28AA">
        <w:rPr>
          <w:rFonts w:cstheme="minorHAnsi"/>
        </w:rPr>
        <w:t xml:space="preserve"> , NIP: </w:t>
      </w:r>
      <w:r>
        <w:rPr>
          <w:rFonts w:cstheme="minorHAnsi"/>
        </w:rPr>
        <w:t>……………………</w:t>
      </w:r>
      <w:r w:rsidRPr="009B28AA">
        <w:rPr>
          <w:rFonts w:cstheme="minorHAnsi"/>
        </w:rPr>
        <w:t xml:space="preserve">; </w:t>
      </w:r>
      <w:proofErr w:type="gramStart"/>
      <w:r w:rsidRPr="009B28AA">
        <w:rPr>
          <w:rFonts w:cstheme="minorHAnsi"/>
        </w:rPr>
        <w:t>REGON: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</w:t>
      </w:r>
      <w:r w:rsidRPr="009B28AA">
        <w:rPr>
          <w:rFonts w:cstheme="minorHAnsi"/>
        </w:rPr>
        <w:t>.</w:t>
      </w:r>
    </w:p>
    <w:p w14:paraId="42E930B1" w14:textId="77777777" w:rsidR="00093AF0" w:rsidRPr="009B28AA" w:rsidRDefault="00093AF0" w:rsidP="00DC5720">
      <w:p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zwanym dalej </w:t>
      </w:r>
      <w:r w:rsidRPr="009B28AA">
        <w:rPr>
          <w:rFonts w:cstheme="minorHAnsi"/>
          <w:b/>
        </w:rPr>
        <w:t xml:space="preserve">Wykonawcą, reprezentowanym przez. </w:t>
      </w:r>
    </w:p>
    <w:p w14:paraId="06FDD34A" w14:textId="77777777" w:rsidR="00093AF0" w:rsidRPr="009B28AA" w:rsidRDefault="00093AF0" w:rsidP="00DC5720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………………………………….</w:t>
      </w:r>
    </w:p>
    <w:p w14:paraId="529F8151" w14:textId="77777777" w:rsidR="00093AF0" w:rsidRPr="009B28AA" w:rsidRDefault="00093AF0" w:rsidP="00DC5720">
      <w:p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na podstawie oferty </w:t>
      </w:r>
      <w:proofErr w:type="gramStart"/>
      <w:r w:rsidRPr="009B28AA">
        <w:rPr>
          <w:rFonts w:cstheme="minorHAnsi"/>
        </w:rPr>
        <w:t>Wykonawcy  złożonej</w:t>
      </w:r>
      <w:proofErr w:type="gramEnd"/>
      <w:r w:rsidRPr="009B28AA">
        <w:rPr>
          <w:rFonts w:cstheme="minorHAnsi"/>
        </w:rPr>
        <w:t xml:space="preserve"> w </w:t>
      </w:r>
      <w:r>
        <w:rPr>
          <w:rFonts w:cstheme="minorHAnsi"/>
        </w:rPr>
        <w:t xml:space="preserve">przetargu nieograniczonym </w:t>
      </w:r>
      <w:r w:rsidRPr="009B28AA">
        <w:rPr>
          <w:rFonts w:cstheme="minorHAnsi"/>
        </w:rPr>
        <w:t xml:space="preserve">została zawarta </w:t>
      </w:r>
      <w:proofErr w:type="gramStart"/>
      <w:r w:rsidRPr="009B28AA">
        <w:rPr>
          <w:rFonts w:cstheme="minorHAnsi"/>
        </w:rPr>
        <w:t>umowa  o</w:t>
      </w:r>
      <w:proofErr w:type="gramEnd"/>
      <w:r w:rsidRPr="009B28AA">
        <w:rPr>
          <w:rFonts w:cstheme="minorHAnsi"/>
        </w:rPr>
        <w:t xml:space="preserve"> następującej treści: </w:t>
      </w:r>
    </w:p>
    <w:p w14:paraId="4C30EC8C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 xml:space="preserve">§ 1 </w:t>
      </w:r>
    </w:p>
    <w:p w14:paraId="0BEF94D3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Zamawiający zamawia, zaś Wykonawca zobowiązuje się do opracowania (wraz z przeniesieniem autorskich praw majątkowych) dokumentacji projektowej </w:t>
      </w:r>
      <w:proofErr w:type="spellStart"/>
      <w:r w:rsidRPr="00503721">
        <w:rPr>
          <w:rFonts w:eastAsiaTheme="majorEastAsia" w:cstheme="minorHAnsi"/>
          <w:bCs/>
        </w:rPr>
        <w:t>pn</w:t>
      </w:r>
      <w:proofErr w:type="spellEnd"/>
      <w:r w:rsidRPr="00503721">
        <w:rPr>
          <w:rFonts w:eastAsiaTheme="majorEastAsia" w:cstheme="minorHAnsi"/>
          <w:bCs/>
        </w:rPr>
        <w:t xml:space="preserve">: </w:t>
      </w:r>
      <w:proofErr w:type="gramStart"/>
      <w:r w:rsidRPr="00503721">
        <w:rPr>
          <w:rFonts w:eastAsiaTheme="majorEastAsia" w:cstheme="minorHAnsi"/>
          <w:bCs/>
        </w:rPr>
        <w:t>„ Opracowanie</w:t>
      </w:r>
      <w:proofErr w:type="gramEnd"/>
      <w:r w:rsidRPr="00503721">
        <w:rPr>
          <w:rFonts w:eastAsiaTheme="majorEastAsia" w:cstheme="minorHAnsi"/>
          <w:bCs/>
        </w:rPr>
        <w:t xml:space="preserve"> wielobranżowej i kompleksowej dokumentacji projektowej oraz technicznej budowy Hali Badawczej na terenie CNBOP-PIB w Józefowie ul. Nadwiślańska 213”</w:t>
      </w:r>
      <w:r>
        <w:rPr>
          <w:rFonts w:eastAsiaTheme="majorEastAsia" w:cstheme="minorHAnsi"/>
          <w:bCs/>
        </w:rPr>
        <w:t xml:space="preserve"> zwanych dalej przedmiotem umowy lub utworem. </w:t>
      </w:r>
    </w:p>
    <w:p w14:paraId="012D0D97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cstheme="minorHAnsi"/>
          <w:bCs/>
        </w:rPr>
      </w:pPr>
      <w:r w:rsidRPr="00503721">
        <w:rPr>
          <w:rFonts w:eastAsiaTheme="majorEastAsia" w:cstheme="minorHAnsi"/>
          <w:bCs/>
        </w:rPr>
        <w:t xml:space="preserve">Wykonawca zobowiązuje się do opracowania dokumentacji projektowej </w:t>
      </w:r>
      <w:proofErr w:type="gramStart"/>
      <w:r w:rsidRPr="00503721">
        <w:rPr>
          <w:rFonts w:eastAsiaTheme="majorEastAsia" w:cstheme="minorHAnsi"/>
          <w:bCs/>
        </w:rPr>
        <w:t>zgodnie  z</w:t>
      </w:r>
      <w:proofErr w:type="gramEnd"/>
      <w:r w:rsidRPr="00503721">
        <w:rPr>
          <w:rFonts w:eastAsiaTheme="majorEastAsia" w:cstheme="minorHAnsi"/>
          <w:bCs/>
        </w:rPr>
        <w:t xml:space="preserve"> poniżej określonym zakresem oraz Opisem Przedmiotu Zamówienia (stanowiącym załącznik do umowy).</w:t>
      </w:r>
    </w:p>
    <w:p w14:paraId="386F1067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cstheme="minorHAnsi"/>
          <w:bCs/>
        </w:rPr>
      </w:pPr>
      <w:r w:rsidRPr="00503721">
        <w:rPr>
          <w:rFonts w:cstheme="minorHAnsi"/>
          <w:bCs/>
        </w:rPr>
        <w:t>Zakres dokumentacji obejmuje sporządzenie wszelkich niezbędnych dokumentów dla uzyskania decyzji pozwolenia na budowę oraz ogłoszenia postepowania o udzielenie zamówienia publicznego, w szczególności:</w:t>
      </w:r>
    </w:p>
    <w:p w14:paraId="17D52241" w14:textId="77777777" w:rsidR="00093AF0" w:rsidRPr="009B28AA" w:rsidRDefault="00093AF0" w:rsidP="00DC5720">
      <w:pPr>
        <w:pStyle w:val="Akapitzlist"/>
        <w:suppressAutoHyphens/>
        <w:rPr>
          <w:rFonts w:cstheme="minorHAnsi"/>
          <w:b/>
        </w:rPr>
      </w:pPr>
    </w:p>
    <w:p w14:paraId="668FC697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przygotowania koncepcji</w:t>
      </w:r>
      <w:r>
        <w:rPr>
          <w:rFonts w:cstheme="minorHAnsi"/>
        </w:rPr>
        <w:t>;</w:t>
      </w:r>
    </w:p>
    <w:p w14:paraId="34C28ACA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opracowania </w:t>
      </w:r>
      <w:proofErr w:type="gramStart"/>
      <w:r w:rsidRPr="009B28AA">
        <w:rPr>
          <w:rFonts w:cstheme="minorHAnsi"/>
        </w:rPr>
        <w:t>kompletnego  projektu</w:t>
      </w:r>
      <w:proofErr w:type="gramEnd"/>
      <w:r w:rsidRPr="009B28AA">
        <w:rPr>
          <w:rFonts w:cstheme="minorHAnsi"/>
        </w:rPr>
        <w:t xml:space="preserve">  budowlano-wykonawczego na podstawie wybranej i zaakceptowanej koncepcji</w:t>
      </w:r>
      <w:r>
        <w:rPr>
          <w:rFonts w:cstheme="minorHAnsi"/>
        </w:rPr>
        <w:t xml:space="preserve"> oraz zgodnie z Opisem Przedmiotu Zamówienia</w:t>
      </w:r>
    </w:p>
    <w:p w14:paraId="26532B7F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mapy do celów projektowych;</w:t>
      </w:r>
    </w:p>
    <w:p w14:paraId="5FB85EE2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dokumentację geotechniczną lub geologiczno- </w:t>
      </w:r>
      <w:proofErr w:type="gramStart"/>
      <w:r w:rsidRPr="009B28AA">
        <w:rPr>
          <w:rFonts w:cstheme="minorHAnsi"/>
        </w:rPr>
        <w:t>inżynierskie</w:t>
      </w:r>
      <w:proofErr w:type="gramEnd"/>
      <w:r w:rsidRPr="009B28AA">
        <w:rPr>
          <w:rFonts w:cstheme="minorHAnsi"/>
        </w:rPr>
        <w:t xml:space="preserve"> jeżeli zachodzi taka konieczność; </w:t>
      </w:r>
    </w:p>
    <w:p w14:paraId="3F1CE356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złożenie wniosku i uzyskanie decyzji o środowiskowych </w:t>
      </w:r>
      <w:proofErr w:type="gramStart"/>
      <w:r w:rsidRPr="009B28AA">
        <w:rPr>
          <w:rFonts w:cstheme="minorHAnsi"/>
        </w:rPr>
        <w:t>uwarunkowaniach</w:t>
      </w:r>
      <w:proofErr w:type="gramEnd"/>
      <w:r w:rsidRPr="009B28AA">
        <w:rPr>
          <w:rFonts w:cstheme="minorHAnsi"/>
        </w:rPr>
        <w:t xml:space="preserve"> jeżeli zachodzi taka konieczność;</w:t>
      </w:r>
    </w:p>
    <w:p w14:paraId="524A2EE9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złożenie wniosku i uzyskanie decyzji o lokalizacji inwestycji celu publicznego;</w:t>
      </w:r>
    </w:p>
    <w:p w14:paraId="02F6843A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ewentualne operaty wodnoprawne wraz z uzyskaniem pozwolenia wodnoprawnego;</w:t>
      </w:r>
    </w:p>
    <w:p w14:paraId="463B67E8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złożenie wniosku i uzyskanie Decyzji Pozwolenia na budowę;</w:t>
      </w:r>
    </w:p>
    <w:p w14:paraId="700E0A05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projekt budowlany;</w:t>
      </w:r>
    </w:p>
    <w:p w14:paraId="65A35162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 projekt Wykonawczy;</w:t>
      </w:r>
    </w:p>
    <w:p w14:paraId="45760846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wykaz materiałów; </w:t>
      </w:r>
    </w:p>
    <w:p w14:paraId="5C283FF1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opinie techniczne według potrzeb;  </w:t>
      </w:r>
    </w:p>
    <w:p w14:paraId="0F29EA94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Uzgodnienia rzeczoznawców wg potrzeb;</w:t>
      </w:r>
    </w:p>
    <w:p w14:paraId="5618E411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 Operet wodno-prawny- według potrzeb;</w:t>
      </w:r>
    </w:p>
    <w:p w14:paraId="13F231C7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Kosztorys inwestorski – 2 egzemplarze, przedmiar robót – 2 egzemplarze;</w:t>
      </w:r>
    </w:p>
    <w:p w14:paraId="4D6C4B5A" w14:textId="77777777" w:rsidR="00093AF0" w:rsidRPr="009B28AA" w:rsidRDefault="00093AF0" w:rsidP="00093AF0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 Specyfikacje techniczne wykonania i odbioru robót – 2 egzemplarze;</w:t>
      </w:r>
    </w:p>
    <w:p w14:paraId="4E938E0A" w14:textId="77777777" w:rsidR="00093AF0" w:rsidRDefault="00093AF0" w:rsidP="00093AF0">
      <w:pPr>
        <w:pStyle w:val="Akapitzlist"/>
        <w:numPr>
          <w:ilvl w:val="0"/>
          <w:numId w:val="73"/>
        </w:numPr>
        <w:spacing w:after="160"/>
        <w:jc w:val="both"/>
        <w:rPr>
          <w:rFonts w:cstheme="minorHAnsi"/>
        </w:rPr>
      </w:pPr>
      <w:r w:rsidRPr="009B28AA">
        <w:rPr>
          <w:rFonts w:cstheme="minorHAnsi"/>
        </w:rPr>
        <w:lastRenderedPageBreak/>
        <w:t xml:space="preserve">Inne wymagane obowiązującym prawem uzgodnienia pozwalające na uzyskanie </w:t>
      </w:r>
      <w:r>
        <w:rPr>
          <w:rFonts w:cstheme="minorHAnsi"/>
        </w:rPr>
        <w:t>D</w:t>
      </w:r>
      <w:r w:rsidRPr="009B28AA">
        <w:rPr>
          <w:rFonts w:cstheme="minorHAnsi"/>
        </w:rPr>
        <w:t>ecyzji Pozwolenia na budowę oraz przeprowadzanie procesu inwestycyjnego.</w:t>
      </w:r>
    </w:p>
    <w:p w14:paraId="0DBD0761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Całość dokumentacji projektowej Wykonawca oprócz formy tradycyjnej (papierowej) dostarczy w formie </w:t>
      </w:r>
      <w:proofErr w:type="gramStart"/>
      <w:r w:rsidRPr="00503721">
        <w:rPr>
          <w:rFonts w:eastAsiaTheme="majorEastAsia" w:cstheme="minorHAnsi"/>
          <w:bCs/>
        </w:rPr>
        <w:t>elektronicznej  zwierającej</w:t>
      </w:r>
      <w:proofErr w:type="gramEnd"/>
      <w:r w:rsidRPr="00503721">
        <w:rPr>
          <w:rFonts w:eastAsiaTheme="majorEastAsia" w:cstheme="minorHAnsi"/>
          <w:bCs/>
        </w:rPr>
        <w:t xml:space="preserve"> zeskanowane dokumenty do odczytu przez AUTO-CAD.</w:t>
      </w:r>
    </w:p>
    <w:p w14:paraId="27D0BD60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Dokumentacja projektowa, o której mowa w ust. 1 zostanie wykonana w stanie </w:t>
      </w:r>
      <w:proofErr w:type="gramStart"/>
      <w:r w:rsidRPr="00503721">
        <w:rPr>
          <w:rFonts w:eastAsiaTheme="majorEastAsia" w:cstheme="minorHAnsi"/>
          <w:bCs/>
        </w:rPr>
        <w:t>kompletnym  z</w:t>
      </w:r>
      <w:proofErr w:type="gramEnd"/>
      <w:r w:rsidRPr="00503721">
        <w:rPr>
          <w:rFonts w:eastAsiaTheme="majorEastAsia" w:cstheme="minorHAnsi"/>
          <w:bCs/>
        </w:rPr>
        <w:t xml:space="preserve"> punktu widzenia celu, któremu ma służyć.</w:t>
      </w:r>
    </w:p>
    <w:p w14:paraId="0DFDDB01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Wykonawca zobowiązany jest wykonać dokumentację projektową, zgodnie z wiedzą techniczną, normami technicznymi i obowiązującymi przepisami prawa. </w:t>
      </w:r>
    </w:p>
    <w:p w14:paraId="5EC761A5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Kosztorysy inwestorskie, o których mowa w ust. 3 pkt. 5) Wykonawca zobowiązuje się opracować metodą szczegółową zgodnie z obowiązującym rozporządzeniem Ministra Infrastruktury w sprawie określenia metod i podstaw sporządzania kosztorysu inwestorskiego, obliczania planowanych kosztów prac projektowych.</w:t>
      </w:r>
    </w:p>
    <w:p w14:paraId="21F9DE32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Wykonawca oświadcza, że dokonał wizji lokalnej terenu oraz zapoznał się z warunkami lokalnymi i nie zgłasza żadnych zastrzeżeń, co do możliwości prawidłowego i terminowego wykonania przedmiotu umowy, zaś wszelkie koszty związane z przygotowaniem i wykonaniem przedmiotu umowy uwzględnił w wynagrodzeniu.</w:t>
      </w:r>
    </w:p>
    <w:p w14:paraId="09CDE32F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Wykonawca wyraża zgodę na dokonywanie przez Zamawiającego zmian w dokumentacji projektowej, o której mowa w ust. 1, jeżeli będą one spowodowane potrzebami Zamawiającego wynikającymi z realizacji inwestycji objętej dokumentacją projektową lub aktualizacji dokumentacji </w:t>
      </w:r>
      <w:proofErr w:type="gramStart"/>
      <w:r w:rsidRPr="00503721">
        <w:rPr>
          <w:rFonts w:eastAsiaTheme="majorEastAsia" w:cstheme="minorHAnsi"/>
          <w:bCs/>
        </w:rPr>
        <w:t>projektowej  z</w:t>
      </w:r>
      <w:proofErr w:type="gramEnd"/>
      <w:r w:rsidRPr="00503721">
        <w:rPr>
          <w:rFonts w:eastAsiaTheme="majorEastAsia" w:cstheme="minorHAnsi"/>
          <w:bCs/>
        </w:rPr>
        <w:t xml:space="preserve"> dniem podpisania przez strony protokołu jej odbioru po uzyskaniu akceptacji </w:t>
      </w:r>
      <w:proofErr w:type="gramStart"/>
      <w:r w:rsidRPr="00503721">
        <w:rPr>
          <w:rFonts w:eastAsiaTheme="majorEastAsia" w:cstheme="minorHAnsi"/>
          <w:bCs/>
        </w:rPr>
        <w:t>Wykonawcy .</w:t>
      </w:r>
      <w:proofErr w:type="gramEnd"/>
      <w:r w:rsidRPr="00503721">
        <w:rPr>
          <w:rFonts w:eastAsiaTheme="majorEastAsia" w:cstheme="minorHAnsi"/>
          <w:bCs/>
        </w:rPr>
        <w:t xml:space="preserve"> </w:t>
      </w:r>
    </w:p>
    <w:p w14:paraId="3A912C56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Z chwilą podpisania przez strony protokołu odbioru, Wykonawca przenosi na Zamawiającego - w ramach wynagrodzenia, o którym mowa w §4 ust. 1 umowy - autorskie prawa majątkowe do dokumentacji projektowej, o której mowa w ust. 1, na wszystkich znanych w dniu zawarcia umowy polach eksploatacji, w szczególności w zakresie prawa do:</w:t>
      </w:r>
    </w:p>
    <w:p w14:paraId="6E5EA3CD" w14:textId="77777777" w:rsidR="00093AF0" w:rsidRPr="00503721" w:rsidRDefault="00093AF0" w:rsidP="00DC5720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1) korzystania z dokumentacji projektowej zgodnie z jej przeznaczeniem;</w:t>
      </w:r>
    </w:p>
    <w:p w14:paraId="3FBED108" w14:textId="77777777" w:rsidR="00093AF0" w:rsidRPr="00503721" w:rsidRDefault="00093AF0" w:rsidP="00DC5720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2) rozporządzania dokumentacją projektową</w:t>
      </w:r>
      <w:r>
        <w:rPr>
          <w:rFonts w:eastAsiaTheme="majorEastAsia" w:cstheme="minorHAnsi"/>
          <w:bCs/>
        </w:rPr>
        <w:t xml:space="preserve"> w tym m.in.: p</w:t>
      </w:r>
      <w:r w:rsidRPr="00B830D8">
        <w:rPr>
          <w:rFonts w:eastAsiaTheme="majorEastAsia" w:cstheme="minorHAnsi"/>
          <w:bCs/>
        </w:rPr>
        <w:t>rawo do dokonywania wszelkich zmian, modyfikacji, adaptacji, skrótów i aktualizacji w dokumentacji projektowej, zarówno przed uzyskaniem pozwolenia na budowę, jak i w trakcie realizacji inwestycji.</w:t>
      </w:r>
      <w:r>
        <w:rPr>
          <w:rFonts w:eastAsiaTheme="majorEastAsia" w:cstheme="minorHAnsi"/>
          <w:bCs/>
        </w:rPr>
        <w:t xml:space="preserve"> </w:t>
      </w:r>
      <w:r w:rsidRPr="00B830D8">
        <w:rPr>
          <w:rFonts w:eastAsiaTheme="majorEastAsia" w:cstheme="minorHAnsi"/>
          <w:bCs/>
        </w:rPr>
        <w:t>Prawo do zlecania wykonania tych zmian innym projektantom.</w:t>
      </w:r>
      <w:r>
        <w:rPr>
          <w:rFonts w:eastAsiaTheme="majorEastAsia" w:cstheme="minorHAnsi"/>
          <w:bCs/>
        </w:rPr>
        <w:t xml:space="preserve"> </w:t>
      </w:r>
      <w:r w:rsidRPr="00B830D8">
        <w:rPr>
          <w:rFonts w:eastAsiaTheme="majorEastAsia" w:cstheme="minorHAnsi"/>
          <w:bCs/>
        </w:rPr>
        <w:t>Prawo do tworzenia na podstawie pierwotnej dokumentacji projektów zamiennych, wykonawczych i powykonawczych</w:t>
      </w:r>
      <w:r w:rsidRPr="00503721">
        <w:rPr>
          <w:rFonts w:eastAsiaTheme="majorEastAsia" w:cstheme="minorHAnsi"/>
          <w:bCs/>
        </w:rPr>
        <w:t>;</w:t>
      </w:r>
    </w:p>
    <w:p w14:paraId="1665E691" w14:textId="77777777" w:rsidR="00093AF0" w:rsidRPr="00503721" w:rsidRDefault="00093AF0" w:rsidP="00DC5720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3) utrwalania i zwielokrotniania dokumentacji projektowej dowolną techniką egzemplarzy dokumentacji projektowej, w tym techniką drukarską, reprograficzną, zapisu magnetycznego oraz techniką cyfrową (np. drukowanie, kserowanie, skanowanie, zapisywanie na dyskach twardych, w chmurze, na nośnikach typu pendrive itp.</w:t>
      </w:r>
      <w:proofErr w:type="gramStart"/>
      <w:r w:rsidRPr="00503721">
        <w:rPr>
          <w:rFonts w:eastAsiaTheme="majorEastAsia" w:cstheme="minorHAnsi"/>
          <w:bCs/>
        </w:rPr>
        <w:t>)</w:t>
      </w:r>
      <w:r>
        <w:rPr>
          <w:rFonts w:eastAsiaTheme="majorEastAsia" w:cstheme="minorHAnsi"/>
          <w:bCs/>
        </w:rPr>
        <w:t>;</w:t>
      </w:r>
      <w:r w:rsidRPr="00503721">
        <w:rPr>
          <w:rFonts w:eastAsiaTheme="majorEastAsia" w:cstheme="minorHAnsi"/>
          <w:bCs/>
        </w:rPr>
        <w:t>;</w:t>
      </w:r>
      <w:proofErr w:type="gramEnd"/>
    </w:p>
    <w:p w14:paraId="5E4B072A" w14:textId="77777777" w:rsidR="00093AF0" w:rsidRPr="00503721" w:rsidRDefault="00093AF0" w:rsidP="00DC5720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4) wykonywania na podstawie dokumentacji projektowej dzieł zależnych w postaci projektów szczegółowych;</w:t>
      </w:r>
    </w:p>
    <w:p w14:paraId="7F5EC2D3" w14:textId="77777777" w:rsidR="00093AF0" w:rsidRDefault="00093AF0" w:rsidP="00DC5720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5) sporządzania opracowań dokumentacji projektowej oraz rozporządzania i </w:t>
      </w:r>
      <w:proofErr w:type="gramStart"/>
      <w:r w:rsidRPr="00503721">
        <w:rPr>
          <w:rFonts w:eastAsiaTheme="majorEastAsia" w:cstheme="minorHAnsi"/>
          <w:bCs/>
        </w:rPr>
        <w:t>korzystania  ze</w:t>
      </w:r>
      <w:proofErr w:type="gramEnd"/>
      <w:r w:rsidRPr="00503721">
        <w:rPr>
          <w:rFonts w:eastAsiaTheme="majorEastAsia" w:cstheme="minorHAnsi"/>
          <w:bCs/>
        </w:rPr>
        <w:t xml:space="preserve"> sporządzonych opracowań dokumentacji projektowej</w:t>
      </w:r>
      <w:r>
        <w:rPr>
          <w:rFonts w:eastAsiaTheme="majorEastAsia" w:cstheme="minorHAnsi"/>
          <w:bCs/>
        </w:rPr>
        <w:t>;</w:t>
      </w:r>
    </w:p>
    <w:p w14:paraId="7165206B" w14:textId="77777777" w:rsidR="00093AF0" w:rsidRDefault="00093AF0" w:rsidP="00DC5720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6) zmian dokumentacji;</w:t>
      </w:r>
    </w:p>
    <w:p w14:paraId="4F99AE2B" w14:textId="77777777" w:rsidR="00093AF0" w:rsidRPr="00EA2E9D" w:rsidRDefault="00093AF0" w:rsidP="00DC5720">
      <w:pPr>
        <w:suppressAutoHyphens/>
        <w:jc w:val="both"/>
        <w:rPr>
          <w:rFonts w:eastAsiaTheme="majorEastAsia" w:cstheme="minorHAnsi"/>
          <w:bCs/>
        </w:rPr>
      </w:pPr>
      <w:r w:rsidRPr="00EA2E9D">
        <w:rPr>
          <w:rFonts w:eastAsiaTheme="majorEastAsia" w:cstheme="minorHAnsi"/>
          <w:bCs/>
        </w:rPr>
        <w:t xml:space="preserve">7) </w:t>
      </w:r>
      <w:r>
        <w:rPr>
          <w:rFonts w:eastAsiaTheme="majorEastAsia" w:cstheme="minorHAnsi"/>
          <w:bCs/>
        </w:rPr>
        <w:t>p</w:t>
      </w:r>
      <w:r w:rsidRPr="00EA2E9D">
        <w:rPr>
          <w:rFonts w:eastAsiaTheme="majorEastAsia" w:cstheme="minorHAnsi"/>
          <w:bCs/>
        </w:rPr>
        <w:t>rawo do jednokrotnej lub wielokrotnej realizacji obiektu budowlanego (lub obiektów) na podstawie dokumentacji projektowej</w:t>
      </w:r>
      <w:r>
        <w:rPr>
          <w:rFonts w:eastAsiaTheme="majorEastAsia" w:cstheme="minorHAnsi"/>
          <w:bCs/>
        </w:rPr>
        <w:t>;</w:t>
      </w:r>
    </w:p>
    <w:p w14:paraId="55BB86DB" w14:textId="77777777" w:rsidR="00093AF0" w:rsidRDefault="00093AF0" w:rsidP="00DC5720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8) p</w:t>
      </w:r>
      <w:r w:rsidRPr="00EA2E9D">
        <w:rPr>
          <w:rFonts w:eastAsiaTheme="majorEastAsia" w:cstheme="minorHAnsi"/>
          <w:bCs/>
        </w:rPr>
        <w:t>rawo do wykorzystania dokumentacji w celu uzyskania wszelkich niezbędnych pozwoleń, decyzji administracyjnych, uzgodnień i opinii (w tym pozwolenia na budowę).</w:t>
      </w:r>
    </w:p>
    <w:p w14:paraId="1631543B" w14:textId="77777777" w:rsidR="00093AF0" w:rsidRDefault="00093AF0" w:rsidP="00DC5720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9) p</w:t>
      </w:r>
      <w:r w:rsidRPr="00503721">
        <w:rPr>
          <w:rFonts w:eastAsiaTheme="majorEastAsia" w:cstheme="minorHAnsi"/>
          <w:bCs/>
        </w:rPr>
        <w:t>rawo do udostępniania dokumentacji wykonawcom, podwykonawcom, inspektorom nadzoru, kierownikowi budowy i innym uczestnikom procesu budowlanego w celu realizacji inwestycji</w:t>
      </w:r>
      <w:r>
        <w:rPr>
          <w:rFonts w:eastAsiaTheme="majorEastAsia" w:cstheme="minorHAnsi"/>
          <w:bCs/>
        </w:rPr>
        <w:t>;</w:t>
      </w:r>
    </w:p>
    <w:p w14:paraId="7D7918A6" w14:textId="77777777" w:rsidR="00093AF0" w:rsidRDefault="00093AF0" w:rsidP="00DC5720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10) prawa do w</w:t>
      </w:r>
      <w:r w:rsidRPr="00B830D8">
        <w:rPr>
          <w:rFonts w:eastAsiaTheme="majorEastAsia" w:cstheme="minorHAnsi"/>
          <w:bCs/>
        </w:rPr>
        <w:t>prowadzanie do obrotu egzemplarzy dokumentacji</w:t>
      </w:r>
      <w:r>
        <w:rPr>
          <w:rFonts w:eastAsiaTheme="majorEastAsia" w:cstheme="minorHAnsi"/>
          <w:bCs/>
        </w:rPr>
        <w:t>, p</w:t>
      </w:r>
      <w:r w:rsidRPr="00B830D8">
        <w:rPr>
          <w:rFonts w:eastAsiaTheme="majorEastAsia" w:cstheme="minorHAnsi"/>
          <w:bCs/>
        </w:rPr>
        <w:t>ubliczne</w:t>
      </w:r>
      <w:r>
        <w:rPr>
          <w:rFonts w:eastAsiaTheme="majorEastAsia" w:cstheme="minorHAnsi"/>
          <w:bCs/>
        </w:rPr>
        <w:t>go</w:t>
      </w:r>
      <w:r w:rsidRPr="00B830D8">
        <w:rPr>
          <w:rFonts w:eastAsiaTheme="majorEastAsia" w:cstheme="minorHAnsi"/>
          <w:bCs/>
        </w:rPr>
        <w:t xml:space="preserve"> udostępniani</w:t>
      </w:r>
      <w:r>
        <w:rPr>
          <w:rFonts w:eastAsiaTheme="majorEastAsia" w:cstheme="minorHAnsi"/>
          <w:bCs/>
        </w:rPr>
        <w:t>a</w:t>
      </w:r>
      <w:r w:rsidRPr="00B830D8">
        <w:rPr>
          <w:rFonts w:eastAsiaTheme="majorEastAsia" w:cstheme="minorHAnsi"/>
          <w:bCs/>
        </w:rPr>
        <w:t xml:space="preserve"> utworu</w:t>
      </w:r>
      <w:r>
        <w:rPr>
          <w:rFonts w:eastAsiaTheme="majorEastAsia" w:cstheme="minorHAnsi"/>
          <w:bCs/>
        </w:rPr>
        <w:t xml:space="preserve"> stanowiącego przedmiot umowy</w:t>
      </w:r>
      <w:r w:rsidRPr="00B830D8">
        <w:rPr>
          <w:rFonts w:eastAsiaTheme="majorEastAsia" w:cstheme="minorHAnsi"/>
          <w:bCs/>
        </w:rPr>
        <w:t xml:space="preserve">, w tym wizualizacji, rzutów i fragmentów dokumentacji, w taki sposób, aby każdy mógł mieć do nich dostęp w miejscu i czasie przez siebie wybranym (np. w Internecie na stronie internetowej inwestycji, w portalach </w:t>
      </w:r>
      <w:r w:rsidRPr="00B830D8">
        <w:rPr>
          <w:rFonts w:eastAsiaTheme="majorEastAsia" w:cstheme="minorHAnsi"/>
          <w:bCs/>
        </w:rPr>
        <w:lastRenderedPageBreak/>
        <w:t>ogłoszeniowych).</w:t>
      </w:r>
      <w:r>
        <w:rPr>
          <w:rFonts w:eastAsiaTheme="majorEastAsia" w:cstheme="minorHAnsi"/>
          <w:bCs/>
        </w:rPr>
        <w:t xml:space="preserve"> </w:t>
      </w:r>
      <w:r w:rsidRPr="00B830D8">
        <w:rPr>
          <w:rFonts w:eastAsiaTheme="majorEastAsia" w:cstheme="minorHAnsi"/>
          <w:bCs/>
        </w:rPr>
        <w:t>Wykorzystywanie fragmentów dokumentacji, a zwłaszcza wizualizacji, w materiałach marketingowych i reklamowych (broszury, ulotki, banery, prezentacje)</w:t>
      </w:r>
      <w:r>
        <w:rPr>
          <w:rFonts w:eastAsiaTheme="majorEastAsia" w:cstheme="minorHAnsi"/>
          <w:bCs/>
        </w:rPr>
        <w:t>;</w:t>
      </w:r>
    </w:p>
    <w:p w14:paraId="29B38181" w14:textId="77777777" w:rsidR="00093AF0" w:rsidRPr="00503721" w:rsidRDefault="00093AF0" w:rsidP="00DC5720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11) p</w:t>
      </w:r>
      <w:r w:rsidRPr="00B830D8">
        <w:rPr>
          <w:rFonts w:eastAsiaTheme="majorEastAsia" w:cstheme="minorHAnsi"/>
          <w:bCs/>
        </w:rPr>
        <w:t>rawo do przeniesienia całości nabytych praw na rzecz osób trzecich (np. na nowego właściciela nieruchomości, na spółkę celową, na nabywcę gotowego obiektu wraz z dokumentacją powykonawczą).</w:t>
      </w:r>
    </w:p>
    <w:p w14:paraId="667C0C99" w14:textId="77777777" w:rsidR="00093AF0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 xml:space="preserve">Wykonawca </w:t>
      </w:r>
      <w:r w:rsidRPr="00B830D8">
        <w:rPr>
          <w:rFonts w:eastAsiaTheme="majorEastAsia" w:cstheme="minorHAnsi"/>
          <w:bCs/>
        </w:rPr>
        <w:t>zobowiązuje się do niewykonywania swoich praw osobistych</w:t>
      </w:r>
      <w:r>
        <w:rPr>
          <w:rFonts w:eastAsiaTheme="majorEastAsia" w:cstheme="minorHAnsi"/>
          <w:bCs/>
        </w:rPr>
        <w:t xml:space="preserve"> związanych z utworem. </w:t>
      </w:r>
    </w:p>
    <w:p w14:paraId="3FFC4883" w14:textId="77777777" w:rsidR="00093AF0" w:rsidRPr="00503721" w:rsidRDefault="00093AF0" w:rsidP="00093AF0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Wykonawca przenosi na Zamawiającego własność nośników, na których zostanie utrwalona dokumentacja projektowa stanowiąca przedmiot umowy.</w:t>
      </w:r>
    </w:p>
    <w:p w14:paraId="4C7697E4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2</w:t>
      </w:r>
    </w:p>
    <w:p w14:paraId="7CADD88C" w14:textId="77777777" w:rsidR="00093AF0" w:rsidRPr="009B28AA" w:rsidRDefault="00093AF0" w:rsidP="00093AF0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Wykonawca zobowiązuje się wykonać i dostarczyć do siedziby Zamawiającego kompletną dokumentację projektową, o której mowa </w:t>
      </w:r>
      <w:r w:rsidRPr="009B28AA">
        <w:rPr>
          <w:rFonts w:cstheme="minorHAnsi"/>
          <w:b/>
        </w:rPr>
        <w:t xml:space="preserve">§ 1 ust. 1 </w:t>
      </w:r>
      <w:r w:rsidRPr="009B28AA">
        <w:rPr>
          <w:rFonts w:cstheme="minorHAnsi"/>
        </w:rPr>
        <w:t xml:space="preserve">w terminie </w:t>
      </w:r>
      <w:r>
        <w:rPr>
          <w:rFonts w:cstheme="minorHAnsi"/>
          <w:b/>
        </w:rPr>
        <w:t>……….</w:t>
      </w:r>
      <w:r w:rsidRPr="009B28AA">
        <w:rPr>
          <w:rFonts w:cstheme="minorHAnsi"/>
          <w:b/>
        </w:rPr>
        <w:t xml:space="preserve"> od dnia podpisania umowy. </w:t>
      </w:r>
    </w:p>
    <w:p w14:paraId="34596114" w14:textId="77777777" w:rsidR="00093AF0" w:rsidRPr="009B28AA" w:rsidRDefault="00093AF0" w:rsidP="00093AF0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Dokumentem potwierdzającym przekazanie dokumentacji projektowej do odbioru będzie protokół przekazania zawierający szczegółowy wykaz opracowań składających się na dokumentację projektową.</w:t>
      </w:r>
    </w:p>
    <w:p w14:paraId="63EE1D98" w14:textId="77777777" w:rsidR="00093AF0" w:rsidRPr="009B28AA" w:rsidRDefault="00093AF0" w:rsidP="00093AF0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W terminie 7 dni od daty przekazania kompletnej dokumentacji projektowej, Zamawiający dokona jej sprawdzenia i w przypadku:</w:t>
      </w:r>
    </w:p>
    <w:p w14:paraId="40F24E8C" w14:textId="77777777" w:rsidR="00093AF0" w:rsidRPr="009B28AA" w:rsidRDefault="00093AF0" w:rsidP="00DC5720">
      <w:pPr>
        <w:spacing w:line="276" w:lineRule="auto"/>
        <w:ind w:left="142"/>
        <w:jc w:val="both"/>
        <w:rPr>
          <w:rFonts w:cstheme="minorHAnsi"/>
        </w:rPr>
      </w:pPr>
      <w:r w:rsidRPr="009B28AA">
        <w:rPr>
          <w:rFonts w:cstheme="minorHAnsi"/>
        </w:rPr>
        <w:t>1)</w:t>
      </w:r>
      <w:r>
        <w:rPr>
          <w:rFonts w:cstheme="minorHAnsi"/>
        </w:rPr>
        <w:t xml:space="preserve">  </w:t>
      </w:r>
      <w:proofErr w:type="gramStart"/>
      <w:r w:rsidRPr="009B28AA">
        <w:rPr>
          <w:rFonts w:cstheme="minorHAnsi"/>
        </w:rPr>
        <w:t>nie stwierdzenia</w:t>
      </w:r>
      <w:proofErr w:type="gramEnd"/>
      <w:r w:rsidRPr="009B28AA">
        <w:rPr>
          <w:rFonts w:cstheme="minorHAnsi"/>
        </w:rPr>
        <w:t xml:space="preserve"> wad lub niezgodności z umową, podpisze protokół odbioru, o którym mowa w ust. 2 i odeśle go do Wykonawcy. W takim przypadku Zamawiający uzna, że przedmiot umowy został wykonany w terminie przekazania dokumentacji projektowej;</w:t>
      </w:r>
    </w:p>
    <w:p w14:paraId="2ABC3424" w14:textId="77777777" w:rsidR="00093AF0" w:rsidRPr="009B28AA" w:rsidRDefault="00093AF0" w:rsidP="00DC5720">
      <w:pPr>
        <w:tabs>
          <w:tab w:val="num" w:pos="142"/>
        </w:tabs>
        <w:spacing w:line="276" w:lineRule="auto"/>
        <w:ind w:left="142"/>
        <w:jc w:val="both"/>
        <w:rPr>
          <w:rFonts w:cstheme="minorHAnsi"/>
        </w:rPr>
      </w:pPr>
      <w:r w:rsidRPr="009B28AA">
        <w:rPr>
          <w:rFonts w:cstheme="minorHAnsi"/>
        </w:rPr>
        <w:t>2) stwierdzenia wad lub niezgodności z umową Zamawiający zgłosi na piśmie swoje uwagi do Wykonawcy. Wykonawca zobowiązany jest usunąć stwierdzone w trakcie odbioru wady dokumentacji projektowej oraz uwzględnić zgłoszone przez Zamawiającego zastrzeżenia i propozycje zmian, o ile nie są one sprzeczne z prawem i niniejszą umową oraz przekazać przy piśmie poprawione, względnie brakujące opracowania lub ich części do odbioru w siedzibie Zamawiającego.</w:t>
      </w:r>
    </w:p>
    <w:p w14:paraId="11291668" w14:textId="77777777" w:rsidR="00093AF0" w:rsidRPr="009B28AA" w:rsidRDefault="00093AF0" w:rsidP="00093AF0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Za datę wykonania dokumentacji projektowej strony przyjmują datę przekazania w siedzibie Zamawiającego kompletnej i poprawionej dokumentacji projektowej, </w:t>
      </w:r>
      <w:r>
        <w:rPr>
          <w:rFonts w:cstheme="minorHAnsi"/>
        </w:rPr>
        <w:t>z</w:t>
      </w:r>
      <w:r w:rsidRPr="009B28AA">
        <w:rPr>
          <w:rFonts w:cstheme="minorHAnsi"/>
        </w:rPr>
        <w:t>łożenie przez Wykonawcę dokumentacji projektowej po terminie umownym, o którym mowa w</w:t>
      </w:r>
      <w:r>
        <w:rPr>
          <w:rFonts w:cstheme="minorHAnsi"/>
        </w:rPr>
        <w:t xml:space="preserve"> §2</w:t>
      </w:r>
      <w:r w:rsidRPr="009B28AA">
        <w:rPr>
          <w:rFonts w:cstheme="minorHAnsi"/>
        </w:rPr>
        <w:t xml:space="preserve"> ust. 1 umowy będzie skutkowało prawem Zamawiającego do naliczenia </w:t>
      </w:r>
      <w:proofErr w:type="gramStart"/>
      <w:r w:rsidRPr="009B28AA">
        <w:rPr>
          <w:rFonts w:cstheme="minorHAnsi"/>
        </w:rPr>
        <w:t>kar  za</w:t>
      </w:r>
      <w:proofErr w:type="gramEnd"/>
      <w:r w:rsidRPr="009B28AA">
        <w:rPr>
          <w:rFonts w:cstheme="minorHAnsi"/>
        </w:rPr>
        <w:t xml:space="preserve"> opóźnienie zgodnie z § 5 ust. 1 pkt 1) niniejszej umowy.</w:t>
      </w:r>
    </w:p>
    <w:p w14:paraId="704D58A3" w14:textId="77777777" w:rsidR="00093AF0" w:rsidRPr="00BA5B47" w:rsidRDefault="00093AF0" w:rsidP="00093AF0">
      <w:pPr>
        <w:pStyle w:val="Akapitzlist"/>
        <w:numPr>
          <w:ilvl w:val="0"/>
          <w:numId w:val="65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BA5B47">
        <w:rPr>
          <w:rFonts w:cstheme="minorHAnsi"/>
        </w:rPr>
        <w:t xml:space="preserve">Złożenie przez Wykonawcę dokumentacji projektowej wymagającej dokonania </w:t>
      </w:r>
      <w:proofErr w:type="gramStart"/>
      <w:r w:rsidRPr="00BA5B47">
        <w:rPr>
          <w:rFonts w:cstheme="minorHAnsi"/>
        </w:rPr>
        <w:t>poprawek  lub</w:t>
      </w:r>
      <w:proofErr w:type="gramEnd"/>
      <w:r w:rsidRPr="00BA5B47">
        <w:rPr>
          <w:rFonts w:cstheme="minorHAnsi"/>
        </w:rPr>
        <w:t xml:space="preserve"> uzupełnień i nie poprawienie jej przez Wykonawcę do dnia terminu wykonania przedmiotu umowy, będzie traktowane przez Zamawiającego jako nienależyte wykonanie przedmiotu umowy, skutkujące prawem Zamawiającego do naliczenia kar zgodnie z §5 ust.1 pkt 2) niniejszej Umowy.</w:t>
      </w:r>
    </w:p>
    <w:p w14:paraId="624E62A5" w14:textId="77777777" w:rsidR="00093AF0" w:rsidRPr="009B28AA" w:rsidRDefault="00093AF0" w:rsidP="00093AF0">
      <w:pPr>
        <w:numPr>
          <w:ilvl w:val="0"/>
          <w:numId w:val="65"/>
        </w:num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>Nie dostarczenie dokumentacji projektowej, nie poprawienie stwierdzonych przez Zamawiającego wad lub nie uwzględnienie zastrzeżeń do dokumentacji projektowej  w terminie 10 dni od terminu umownego, o którym mowa w §2 ust. 1 niniejszej umowy, będzie skutkowało powstaniem po stronie Zamawiającego prawa do odstąpienia od umowy z przyczyn leżących po stronie Wykonawcy w terminie 7 dni od daty zdarzenia uzasadniającego odstąpienie bez obowiązku zwrotu wzajemnych świadczeń i bez prawa do wynagrodzenia za świadczone prace.</w:t>
      </w:r>
    </w:p>
    <w:p w14:paraId="742B307A" w14:textId="77777777" w:rsidR="00093AF0" w:rsidRPr="009B28AA" w:rsidRDefault="00093AF0" w:rsidP="00DC5720">
      <w:pPr>
        <w:spacing w:line="276" w:lineRule="auto"/>
        <w:jc w:val="both"/>
        <w:rPr>
          <w:rFonts w:cstheme="minorHAnsi"/>
          <w:b/>
        </w:rPr>
      </w:pPr>
    </w:p>
    <w:p w14:paraId="37EF9EAC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3</w:t>
      </w:r>
    </w:p>
    <w:p w14:paraId="7EA70B1E" w14:textId="77777777" w:rsidR="00093AF0" w:rsidRPr="00EA2E9D" w:rsidRDefault="00093AF0" w:rsidP="00093AF0">
      <w:pPr>
        <w:pStyle w:val="Akapitzlist"/>
        <w:numPr>
          <w:ilvl w:val="0"/>
          <w:numId w:val="74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lastRenderedPageBreak/>
        <w:t>Pracami projektowymi stanowiącymi przedmiot umowy ze strony Wykonawcy kierować będzie</w:t>
      </w:r>
      <w:r w:rsidRPr="00CA509C">
        <w:rPr>
          <w:rFonts w:cstheme="minorHAnsi"/>
        </w:rPr>
        <w:t xml:space="preserve"> …………………</w:t>
      </w:r>
      <w:r>
        <w:rPr>
          <w:rFonts w:cstheme="minorHAnsi"/>
        </w:rPr>
        <w:t xml:space="preserve">, e-mail </w:t>
      </w:r>
      <w:hyperlink r:id="rId40" w:history="1">
        <w:r w:rsidRPr="004C6ECC">
          <w:rPr>
            <w:rStyle w:val="Hipercze"/>
            <w:rFonts w:cstheme="minorHAnsi"/>
          </w:rPr>
          <w:t>xxx@22.pl</w:t>
        </w:r>
      </w:hyperlink>
      <w:r>
        <w:rPr>
          <w:rFonts w:cstheme="minorHAnsi"/>
        </w:rPr>
        <w:t xml:space="preserve"> , tel. </w:t>
      </w:r>
    </w:p>
    <w:p w14:paraId="6962678C" w14:textId="77777777" w:rsidR="00093AF0" w:rsidRPr="00EA2E9D" w:rsidRDefault="00093AF0" w:rsidP="00093AF0">
      <w:pPr>
        <w:pStyle w:val="Akapitzlist"/>
        <w:numPr>
          <w:ilvl w:val="0"/>
          <w:numId w:val="74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Koordynatorem w zakresie wykonywania obowiązków umownych z ramienia Zamawiającego będzie Krzysztof Kurdej</w:t>
      </w:r>
      <w:r>
        <w:rPr>
          <w:rFonts w:cstheme="minorHAnsi"/>
        </w:rPr>
        <w:t xml:space="preserve">, e-mail </w:t>
      </w:r>
      <w:hyperlink r:id="rId41" w:history="1">
        <w:r w:rsidRPr="004C6ECC">
          <w:rPr>
            <w:rStyle w:val="Hipercze"/>
            <w:rFonts w:cstheme="minorHAnsi"/>
          </w:rPr>
          <w:t>kkurdej@cnbop.pl</w:t>
        </w:r>
      </w:hyperlink>
      <w:r>
        <w:rPr>
          <w:rFonts w:cstheme="minorHAnsi"/>
        </w:rPr>
        <w:t>, tel. 698-693-249</w:t>
      </w:r>
      <w:r w:rsidRPr="009B28AA">
        <w:rPr>
          <w:rFonts w:cstheme="minorHAnsi"/>
        </w:rPr>
        <w:t>.</w:t>
      </w:r>
    </w:p>
    <w:p w14:paraId="7F2B4431" w14:textId="77777777" w:rsidR="00093AF0" w:rsidRPr="00EA2E9D" w:rsidRDefault="00093AF0" w:rsidP="00093AF0">
      <w:pPr>
        <w:pStyle w:val="Akapitzlist"/>
        <w:numPr>
          <w:ilvl w:val="0"/>
          <w:numId w:val="74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Osoby wymienione w ust. 1 i 2 są upoważnione do podpisywania protokołów przekazania i odbioru dokumentacji projektowej stanowiącej przedmiot umowy.</w:t>
      </w:r>
    </w:p>
    <w:p w14:paraId="39E3FFF1" w14:textId="77777777" w:rsidR="00093AF0" w:rsidRPr="009B28AA" w:rsidRDefault="00093AF0" w:rsidP="00DC5720">
      <w:pPr>
        <w:tabs>
          <w:tab w:val="left" w:pos="360"/>
        </w:tabs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4</w:t>
      </w:r>
    </w:p>
    <w:p w14:paraId="7ADE8901" w14:textId="77777777" w:rsidR="00093AF0" w:rsidRPr="003740E6" w:rsidRDefault="00093AF0" w:rsidP="00093AF0">
      <w:pPr>
        <w:numPr>
          <w:ilvl w:val="0"/>
          <w:numId w:val="66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B28AA">
        <w:rPr>
          <w:rFonts w:cstheme="minorHAnsi"/>
        </w:rPr>
        <w:t xml:space="preserve">Zamawiający zobowiązuje się za wykonanie całości dokumentacji projektowej, o której mowa w §1 umowy i przeniesienie do niej praw autorskich zapłacić Wykonawcy wynagrodzenie ryczałtowe w wysokości </w:t>
      </w:r>
      <w:r>
        <w:rPr>
          <w:rFonts w:cstheme="minorHAnsi"/>
          <w:b/>
        </w:rPr>
        <w:t>…………</w:t>
      </w:r>
      <w:proofErr w:type="gramStart"/>
      <w:r>
        <w:rPr>
          <w:rFonts w:cstheme="minorHAnsi"/>
          <w:b/>
        </w:rPr>
        <w:t>…….</w:t>
      </w:r>
      <w:proofErr w:type="gramEnd"/>
      <w:r>
        <w:rPr>
          <w:rFonts w:cstheme="minorHAnsi"/>
          <w:b/>
        </w:rPr>
        <w:t>.</w:t>
      </w:r>
      <w:r w:rsidRPr="009B28AA">
        <w:rPr>
          <w:rFonts w:cstheme="minorHAnsi"/>
          <w:b/>
        </w:rPr>
        <w:t xml:space="preserve">zł </w:t>
      </w:r>
      <w:proofErr w:type="gramStart"/>
      <w:r w:rsidRPr="003740E6">
        <w:rPr>
          <w:rFonts w:cstheme="minorHAnsi"/>
          <w:b/>
        </w:rPr>
        <w:t>( słownie</w:t>
      </w:r>
      <w:proofErr w:type="gramEnd"/>
      <w:r w:rsidRPr="003740E6">
        <w:rPr>
          <w:rFonts w:cstheme="minorHAnsi"/>
          <w:b/>
        </w:rPr>
        <w:t xml:space="preserve">: </w:t>
      </w:r>
      <w:r>
        <w:rPr>
          <w:rFonts w:cstheme="minorHAnsi"/>
          <w:b/>
        </w:rPr>
        <w:t>…………………</w:t>
      </w:r>
      <w:proofErr w:type="gramStart"/>
      <w:r>
        <w:rPr>
          <w:rFonts w:cstheme="minorHAnsi"/>
          <w:b/>
        </w:rPr>
        <w:t>…….</w:t>
      </w:r>
      <w:proofErr w:type="gramEnd"/>
      <w:r>
        <w:rPr>
          <w:rFonts w:cstheme="minorHAnsi"/>
          <w:b/>
        </w:rPr>
        <w:t>.</w:t>
      </w:r>
      <w:r w:rsidRPr="003740E6">
        <w:rPr>
          <w:rFonts w:cstheme="minorHAnsi"/>
          <w:b/>
        </w:rPr>
        <w:t xml:space="preserve"> </w:t>
      </w:r>
      <w:proofErr w:type="gramStart"/>
      <w:r w:rsidRPr="003740E6">
        <w:rPr>
          <w:rFonts w:cstheme="minorHAnsi"/>
          <w:b/>
        </w:rPr>
        <w:t xml:space="preserve">złotych  </w:t>
      </w:r>
      <w:r>
        <w:rPr>
          <w:rFonts w:cstheme="minorHAnsi"/>
          <w:b/>
        </w:rPr>
        <w:t>…</w:t>
      </w:r>
      <w:proofErr w:type="gramEnd"/>
      <w:r>
        <w:rPr>
          <w:rFonts w:cstheme="minorHAnsi"/>
          <w:b/>
        </w:rPr>
        <w:t>…</w:t>
      </w:r>
      <w:r w:rsidRPr="003740E6">
        <w:rPr>
          <w:rFonts w:cstheme="minorHAnsi"/>
          <w:b/>
        </w:rPr>
        <w:t xml:space="preserve">/100 groszy) </w:t>
      </w:r>
      <w:r w:rsidRPr="003740E6">
        <w:rPr>
          <w:rFonts w:cstheme="minorHAnsi"/>
        </w:rPr>
        <w:t>zawierające obowiązujący podatek VAT.</w:t>
      </w:r>
    </w:p>
    <w:p w14:paraId="463ADE01" w14:textId="77777777" w:rsidR="00093AF0" w:rsidRPr="009B28AA" w:rsidRDefault="00093AF0" w:rsidP="00093AF0">
      <w:pPr>
        <w:numPr>
          <w:ilvl w:val="0"/>
          <w:numId w:val="66"/>
        </w:numPr>
        <w:spacing w:line="276" w:lineRule="auto"/>
        <w:ind w:left="-142" w:right="-142" w:hanging="218"/>
        <w:jc w:val="both"/>
        <w:rPr>
          <w:rFonts w:cstheme="minorHAnsi"/>
          <w:lang w:eastAsia="ko-KR"/>
        </w:rPr>
      </w:pPr>
      <w:r w:rsidRPr="009B28AA">
        <w:rPr>
          <w:rFonts w:cstheme="minorHAnsi"/>
          <w:lang w:eastAsia="ko-KR"/>
        </w:rPr>
        <w:t>Wykonawca oświadcza, że rachunek bankowy, o którym mowa w pkt.2, będzie stanowić rachunek:</w:t>
      </w:r>
    </w:p>
    <w:p w14:paraId="5B63A2E7" w14:textId="77777777" w:rsidR="00093AF0" w:rsidRPr="009B28AA" w:rsidRDefault="00093AF0" w:rsidP="00DC5720">
      <w:pPr>
        <w:shd w:val="clear" w:color="auto" w:fill="FFFFFF" w:themeFill="background1"/>
        <w:spacing w:line="276" w:lineRule="auto"/>
        <w:ind w:left="-142" w:hanging="218"/>
        <w:contextualSpacing/>
        <w:jc w:val="both"/>
        <w:rPr>
          <w:rFonts w:cstheme="minorHAnsi"/>
          <w:i/>
          <w:lang w:eastAsia="ko-KR"/>
        </w:rPr>
      </w:pPr>
      <w:r w:rsidRPr="009B28AA">
        <w:rPr>
          <w:rFonts w:cstheme="minorHAnsi"/>
          <w:lang w:eastAsia="ko-KR"/>
        </w:rPr>
        <w:t xml:space="preserve">1) umożliwiający płatność w ramach mechanizmu podzielonej płatności </w:t>
      </w:r>
      <w:proofErr w:type="gramStart"/>
      <w:r w:rsidRPr="009B28AA">
        <w:rPr>
          <w:rFonts w:cstheme="minorHAnsi"/>
          <w:lang w:eastAsia="ko-KR"/>
        </w:rPr>
        <w:t>( mechanizm</w:t>
      </w:r>
      <w:proofErr w:type="gramEnd"/>
      <w:r w:rsidRPr="009B28AA">
        <w:rPr>
          <w:rFonts w:cstheme="minorHAnsi"/>
          <w:lang w:eastAsia="ko-KR"/>
        </w:rPr>
        <w:t xml:space="preserve"> </w:t>
      </w:r>
      <w:proofErr w:type="spellStart"/>
      <w:r w:rsidRPr="009B28AA">
        <w:rPr>
          <w:rFonts w:cstheme="minorHAnsi"/>
          <w:lang w:eastAsia="ko-KR"/>
        </w:rPr>
        <w:t>split</w:t>
      </w:r>
      <w:proofErr w:type="spellEnd"/>
      <w:r w:rsidRPr="009B28AA">
        <w:rPr>
          <w:rFonts w:cstheme="minorHAnsi"/>
          <w:lang w:eastAsia="ko-KR"/>
        </w:rPr>
        <w:t xml:space="preserve"> </w:t>
      </w:r>
      <w:proofErr w:type="spellStart"/>
      <w:r w:rsidRPr="009B28AA">
        <w:rPr>
          <w:rFonts w:cstheme="minorHAnsi"/>
          <w:lang w:eastAsia="ko-KR"/>
        </w:rPr>
        <w:t>payment</w:t>
      </w:r>
      <w:proofErr w:type="spellEnd"/>
      <w:r w:rsidRPr="009B28AA">
        <w:rPr>
          <w:rFonts w:cstheme="minorHAnsi"/>
          <w:lang w:eastAsia="ko-KR"/>
        </w:rPr>
        <w:t>) przewidzianego w przepisach ustawy z dnia 11 marca 2004r</w:t>
      </w:r>
      <w:r w:rsidRPr="009B28AA">
        <w:rPr>
          <w:rFonts w:cstheme="minorHAnsi"/>
          <w:i/>
          <w:lang w:eastAsia="ko-KR"/>
        </w:rPr>
        <w:t xml:space="preserve">. o podatku od towarów i usług </w:t>
      </w:r>
      <w:proofErr w:type="gramStart"/>
      <w:r w:rsidRPr="009B28AA">
        <w:rPr>
          <w:rFonts w:cstheme="minorHAnsi"/>
          <w:i/>
          <w:lang w:eastAsia="ko-KR"/>
        </w:rPr>
        <w:t>( zwanej</w:t>
      </w:r>
      <w:proofErr w:type="gramEnd"/>
      <w:r w:rsidRPr="009B28AA">
        <w:rPr>
          <w:rFonts w:cstheme="minorHAnsi"/>
          <w:i/>
          <w:lang w:eastAsia="ko-KR"/>
        </w:rPr>
        <w:t xml:space="preserve"> dalej Ustawą VAT)</w:t>
      </w:r>
    </w:p>
    <w:p w14:paraId="186D7041" w14:textId="77777777" w:rsidR="00093AF0" w:rsidRPr="009B28AA" w:rsidRDefault="00093AF0" w:rsidP="00DC5720">
      <w:pPr>
        <w:shd w:val="clear" w:color="auto" w:fill="FFFFFF" w:themeFill="background1"/>
        <w:spacing w:line="276" w:lineRule="auto"/>
        <w:ind w:left="-142" w:hanging="218"/>
        <w:contextualSpacing/>
        <w:jc w:val="both"/>
        <w:rPr>
          <w:rFonts w:cstheme="minorHAnsi"/>
          <w:lang w:eastAsia="ko-KR"/>
        </w:rPr>
      </w:pPr>
      <w:r w:rsidRPr="009B28AA">
        <w:rPr>
          <w:rFonts w:cstheme="minorHAnsi"/>
          <w:lang w:eastAsia="ko-KR"/>
        </w:rPr>
        <w:t xml:space="preserve">2) znajdujący się w wykazie podatników VAT prowadzonym przez Szefa Krajowej Administracji </w:t>
      </w:r>
      <w:proofErr w:type="gramStart"/>
      <w:r w:rsidRPr="009B28AA">
        <w:rPr>
          <w:rFonts w:cstheme="minorHAnsi"/>
          <w:lang w:eastAsia="ko-KR"/>
        </w:rPr>
        <w:t>Skarbowej ,</w:t>
      </w:r>
      <w:proofErr w:type="gramEnd"/>
      <w:r w:rsidRPr="009B28AA">
        <w:rPr>
          <w:rFonts w:cstheme="minorHAnsi"/>
          <w:lang w:eastAsia="ko-KR"/>
        </w:rPr>
        <w:t xml:space="preserve"> o którym mowa w Ustawie VAT. </w:t>
      </w:r>
    </w:p>
    <w:p w14:paraId="39783C83" w14:textId="77777777" w:rsidR="00093AF0" w:rsidRPr="009B28AA" w:rsidRDefault="00093AF0" w:rsidP="00093AF0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  <w:lang w:eastAsia="ko-KR"/>
        </w:rPr>
      </w:pPr>
      <w:r w:rsidRPr="009B28AA">
        <w:rPr>
          <w:rFonts w:cstheme="minorHAnsi"/>
          <w:lang w:eastAsia="ko-KR"/>
        </w:rPr>
        <w:t>Za termin zapłaty przyjmuje się dzień obciążenia rachunku bankowego Zamawiającego.</w:t>
      </w:r>
    </w:p>
    <w:p w14:paraId="54B651B1" w14:textId="77777777" w:rsidR="00093AF0" w:rsidRPr="009B28AA" w:rsidRDefault="00093AF0" w:rsidP="00093AF0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</w:rPr>
      </w:pPr>
      <w:r w:rsidRPr="009B28AA">
        <w:rPr>
          <w:rFonts w:cstheme="minorHAnsi"/>
        </w:rPr>
        <w:t xml:space="preserve"> Wynagrodzenie, o którym mowa w ust. 1, obejmuje wszelkie koszty </w:t>
      </w:r>
      <w:proofErr w:type="gramStart"/>
      <w:r w:rsidRPr="009B28AA">
        <w:rPr>
          <w:rFonts w:cstheme="minorHAnsi"/>
        </w:rPr>
        <w:t>związane  z</w:t>
      </w:r>
      <w:proofErr w:type="gramEnd"/>
      <w:r w:rsidRPr="009B28AA">
        <w:rPr>
          <w:rFonts w:cstheme="minorHAnsi"/>
        </w:rPr>
        <w:t xml:space="preserve"> kompleksowym opracowaniem dokumentacji projektowej, o której mowa w</w:t>
      </w:r>
      <w:r w:rsidRPr="009B28AA">
        <w:rPr>
          <w:rFonts w:cstheme="minorHAnsi"/>
          <w:bCs/>
        </w:rPr>
        <w:t xml:space="preserve"> §1 </w:t>
      </w:r>
      <w:r w:rsidRPr="009B28AA">
        <w:rPr>
          <w:rFonts w:cstheme="minorHAnsi"/>
        </w:rPr>
        <w:t>ze szczególnym uwzględnieniem warunków realizacji umowy, wartości usług i nośników, rękojmi, przeniesienia autorskich praw majątkowych oraz dokonania wszystkich uzgodnień, opłat i podatków.</w:t>
      </w:r>
    </w:p>
    <w:p w14:paraId="7168E6EA" w14:textId="77777777" w:rsidR="00093AF0" w:rsidRPr="00F3707D" w:rsidRDefault="00093AF0" w:rsidP="00093AF0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Wynagrodzenie będzie płatne jednorazowo na podstawie faktury VAT wystawionej przez Wykonawcę po podpisaniu przez strony protokołu odbioru dokumentacji projektowej w </w:t>
      </w:r>
      <w:r w:rsidRPr="009B28AA">
        <w:rPr>
          <w:rFonts w:cstheme="minorHAnsi"/>
          <w:b/>
        </w:rPr>
        <w:t xml:space="preserve">terminie </w:t>
      </w:r>
      <w:r>
        <w:rPr>
          <w:rFonts w:cstheme="minorHAnsi"/>
          <w:b/>
        </w:rPr>
        <w:t xml:space="preserve">30 </w:t>
      </w:r>
      <w:proofErr w:type="gramStart"/>
      <w:r>
        <w:rPr>
          <w:rFonts w:cstheme="minorHAnsi"/>
          <w:b/>
        </w:rPr>
        <w:t xml:space="preserve">dni </w:t>
      </w:r>
      <w:r w:rsidRPr="009B28AA">
        <w:rPr>
          <w:rFonts w:cstheme="minorHAnsi"/>
        </w:rPr>
        <w:t xml:space="preserve"> od</w:t>
      </w:r>
      <w:proofErr w:type="gramEnd"/>
      <w:r w:rsidRPr="009B28AA">
        <w:rPr>
          <w:rFonts w:cstheme="minorHAnsi"/>
        </w:rPr>
        <w:t xml:space="preserve"> daty jej doręczenia. </w:t>
      </w:r>
    </w:p>
    <w:p w14:paraId="606F8343" w14:textId="77777777" w:rsidR="00093AF0" w:rsidRPr="009D2231" w:rsidRDefault="00093AF0" w:rsidP="00093AF0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  <w:b/>
        </w:rPr>
      </w:pPr>
      <w:r w:rsidRPr="009B28AA">
        <w:rPr>
          <w:rFonts w:cstheme="minorHAnsi"/>
        </w:rPr>
        <w:t>Za datę płatności uznaje się datę obciążenia rachunku Zamawiającego kwotą płatności.</w:t>
      </w:r>
    </w:p>
    <w:p w14:paraId="00096A40" w14:textId="1A28E7CD" w:rsidR="009D2231" w:rsidRDefault="009D2231" w:rsidP="009D2231">
      <w:pPr>
        <w:pStyle w:val="NormalnyWeb"/>
        <w:jc w:val="center"/>
      </w:pPr>
      <w:r>
        <w:rPr>
          <w:b/>
          <w:bCs/>
        </w:rPr>
        <w:t>§ 4a</w:t>
      </w:r>
    </w:p>
    <w:p w14:paraId="043DB760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right="-142"/>
        <w:jc w:val="both"/>
        <w:rPr>
          <w:rFonts w:cstheme="minorHAnsi"/>
        </w:rPr>
      </w:pPr>
      <w:r w:rsidRPr="009D2231">
        <w:rPr>
          <w:rFonts w:cstheme="minorHAnsi"/>
        </w:rPr>
        <w:t xml:space="preserve">Na podstawie art. 439 ust. 1 ustawy </w:t>
      </w:r>
      <w:proofErr w:type="spellStart"/>
      <w:r w:rsidRPr="009D2231">
        <w:rPr>
          <w:rFonts w:cstheme="minorHAnsi"/>
        </w:rPr>
        <w:t>Pzp</w:t>
      </w:r>
      <w:proofErr w:type="spellEnd"/>
      <w:r w:rsidRPr="009D2231">
        <w:rPr>
          <w:rFonts w:cstheme="minorHAnsi"/>
        </w:rPr>
        <w:t>, Strony przewidują możliwość zmiany wysokości wynagrodzenia należnego Wykonawcy, o którym mowa w § 4 ust. 1, w przypadku zmiany ceny materiałów lub kosztów związanych z realizacją zamówienia.</w:t>
      </w:r>
    </w:p>
    <w:p w14:paraId="4EB0921A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Waloryzacja może nastąpić nie wcześniej niż po upływie 6 miesięcy od dnia zawarcia Umowy. Początkowym terminem ustalenia zmiany wynagrodzenia jest dzień otwarcia ofert.</w:t>
      </w:r>
    </w:p>
    <w:p w14:paraId="66E1C7BA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Zmiana wynagrodzenia nastąpi w oparciu o wskaźnik cen towarów i usług konsumpcyjnych (tzw. wskaźnik inflacji) ogłaszany w komunikacie Prezesa Głównego Urzędu Statystycznego (GUS) za poprzedni kwartał kalendarzowy.</w:t>
      </w:r>
    </w:p>
    <w:p w14:paraId="7EB821DA" w14:textId="161974E8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 xml:space="preserve">Strony uprawnione są do żądania zmiany wynagrodzenia, jeżeli wskaźnik, o którym mowa w ust. 3, wykaże wzrost lub spadek cen o co najmniej </w:t>
      </w:r>
      <w:r w:rsidRPr="009D2231">
        <w:rPr>
          <w:rFonts w:cstheme="minorHAnsi"/>
        </w:rPr>
        <w:t xml:space="preserve">2 </w:t>
      </w:r>
      <w:r w:rsidRPr="009D2231">
        <w:rPr>
          <w:rFonts w:cstheme="minorHAnsi"/>
        </w:rPr>
        <w:t>% w stosunku do kwartału poprzedniego.</w:t>
      </w:r>
    </w:p>
    <w:p w14:paraId="78F7AEFD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Zmiana wynagrodzenia polegać będzie na zmianie kwoty wynagrodzenia jeszcze niewypłaconego Wykonawcy o wskaźnik, o którym mowa w ust. 3. Waloryzacja nie obejmuje wynagrodzenia za prace już wykonane i odebrane.</w:t>
      </w:r>
    </w:p>
    <w:p w14:paraId="5101176C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W celu dokonania waloryzacji Strona wnioskująca składa pisemny wniosek zawierający wyliczenie nowej kwoty wynagrodzenia wraz z uzasadnieniem wpływu zmian cen na koszt wykonania zamówienia. Zmiana wynagrodzenia następuje w drodze aneksu do Umowy.</w:t>
      </w:r>
    </w:p>
    <w:p w14:paraId="31EC5949" w14:textId="18BCD6F6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lastRenderedPageBreak/>
        <w:t xml:space="preserve">Maksymalna wartość zmiany wynagrodzenia, jaką dopuszcza Zamawiający w efekcie zastosowania postanowień o waloryzacji, nie może przekroczyć łącznie </w:t>
      </w:r>
      <w:r w:rsidRPr="009D2231">
        <w:rPr>
          <w:rFonts w:cstheme="minorHAnsi"/>
        </w:rPr>
        <w:t>10 %</w:t>
      </w:r>
      <w:r w:rsidRPr="009D2231">
        <w:rPr>
          <w:rFonts w:cstheme="minorHAnsi"/>
        </w:rPr>
        <w:t xml:space="preserve"> wynagrodzenia brutto określonego w § 4 ust. 1 Umowy.</w:t>
      </w:r>
    </w:p>
    <w:p w14:paraId="532A1132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W przypadku zmiany wynagrodzenia Wykonawcy zgodnie z postanowieniami niniejszego paragrafu, Wykonawca zobowiązany jest do zmiany wynagrodzenia przysługującego Podwykonawcy, z którym zawarł umowę, w zakresie odpowiadającym zmianom cen materiałów lub kosztów dotyczących zobowiązania Podwykonawcy, pod warunkiem, że łącznie spełnione są warunki:</w:t>
      </w:r>
    </w:p>
    <w:p w14:paraId="0FE2968A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przedmiotem umowy są roboty budowlane, dostawy lub usługi;</w:t>
      </w:r>
    </w:p>
    <w:p w14:paraId="02B5EAC7" w14:textId="77777777" w:rsidR="009D2231" w:rsidRPr="009D2231" w:rsidRDefault="009D2231" w:rsidP="009D2231">
      <w:pPr>
        <w:numPr>
          <w:ilvl w:val="0"/>
          <w:numId w:val="82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D2231">
        <w:rPr>
          <w:rFonts w:cstheme="minorHAnsi"/>
        </w:rPr>
        <w:t>okres obowiązywania umowy z Podwykonawcą przekracza 6 miesięcy.</w:t>
      </w:r>
    </w:p>
    <w:p w14:paraId="5EA001E4" w14:textId="77777777" w:rsidR="009D2231" w:rsidRDefault="009D2231" w:rsidP="009D2231">
      <w:pPr>
        <w:spacing w:after="160" w:line="276" w:lineRule="auto"/>
        <w:contextualSpacing/>
        <w:jc w:val="both"/>
        <w:rPr>
          <w:rFonts w:cstheme="minorHAnsi"/>
        </w:rPr>
      </w:pPr>
    </w:p>
    <w:p w14:paraId="25EDB838" w14:textId="77777777" w:rsidR="009D2231" w:rsidRPr="009B28AA" w:rsidRDefault="009D2231" w:rsidP="009D2231">
      <w:pPr>
        <w:spacing w:after="160" w:line="276" w:lineRule="auto"/>
        <w:contextualSpacing/>
        <w:jc w:val="both"/>
        <w:rPr>
          <w:rFonts w:cstheme="minorHAnsi"/>
          <w:b/>
        </w:rPr>
      </w:pPr>
    </w:p>
    <w:p w14:paraId="310B7CAE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5</w:t>
      </w:r>
    </w:p>
    <w:p w14:paraId="20BAE2CC" w14:textId="77777777" w:rsidR="00093AF0" w:rsidRPr="00BA5B47" w:rsidRDefault="00093AF0" w:rsidP="00F33B87">
      <w:pPr>
        <w:numPr>
          <w:ilvl w:val="0"/>
          <w:numId w:val="67"/>
        </w:numPr>
        <w:tabs>
          <w:tab w:val="clear" w:pos="360"/>
          <w:tab w:val="num" w:pos="426"/>
        </w:tabs>
        <w:spacing w:line="276" w:lineRule="auto"/>
        <w:ind w:left="-142" w:hanging="218"/>
        <w:jc w:val="both"/>
        <w:rPr>
          <w:rFonts w:cstheme="minorHAnsi"/>
        </w:rPr>
      </w:pPr>
      <w:r>
        <w:rPr>
          <w:rFonts w:cstheme="minorHAnsi"/>
        </w:rPr>
        <w:t>W przypadku</w:t>
      </w:r>
      <w:r w:rsidRPr="00BA5B47">
        <w:rPr>
          <w:rFonts w:cstheme="minorHAnsi"/>
        </w:rPr>
        <w:t xml:space="preserve"> niewykonanie lub nienależyte</w:t>
      </w:r>
      <w:r>
        <w:rPr>
          <w:rFonts w:cstheme="minorHAnsi"/>
        </w:rPr>
        <w:t>go</w:t>
      </w:r>
      <w:r w:rsidRPr="00BA5B47">
        <w:rPr>
          <w:rFonts w:cstheme="minorHAnsi"/>
        </w:rPr>
        <w:t xml:space="preserve"> wykonani</w:t>
      </w:r>
      <w:r>
        <w:rPr>
          <w:rFonts w:cstheme="minorHAnsi"/>
        </w:rPr>
        <w:t>a</w:t>
      </w:r>
      <w:r w:rsidRPr="00BA5B47">
        <w:rPr>
          <w:rFonts w:cstheme="minorHAnsi"/>
        </w:rPr>
        <w:t xml:space="preserve"> umowy</w:t>
      </w:r>
      <w:r>
        <w:rPr>
          <w:rFonts w:cstheme="minorHAnsi"/>
        </w:rPr>
        <w:t xml:space="preserve"> Zamawiający może naliczyć</w:t>
      </w:r>
      <w:r w:rsidRPr="00BA5B47">
        <w:rPr>
          <w:rFonts w:cstheme="minorHAnsi"/>
        </w:rPr>
        <w:t xml:space="preserve"> kary umowne dla </w:t>
      </w:r>
      <w:r>
        <w:rPr>
          <w:rFonts w:cstheme="minorHAnsi"/>
        </w:rPr>
        <w:t>Wykonawcy</w:t>
      </w:r>
      <w:r w:rsidRPr="00BA5B47">
        <w:rPr>
          <w:rFonts w:cstheme="minorHAnsi"/>
        </w:rPr>
        <w:t xml:space="preserve"> z następujących tytułów i w wysokości:</w:t>
      </w:r>
    </w:p>
    <w:p w14:paraId="3C9B7FCE" w14:textId="77777777" w:rsidR="00093AF0" w:rsidRPr="00BA5B47" w:rsidRDefault="00093AF0" w:rsidP="00F33B87">
      <w:pPr>
        <w:numPr>
          <w:ilvl w:val="0"/>
          <w:numId w:val="68"/>
        </w:numPr>
        <w:tabs>
          <w:tab w:val="num" w:pos="426"/>
        </w:tabs>
        <w:spacing w:line="276" w:lineRule="auto"/>
        <w:ind w:left="142" w:hanging="218"/>
        <w:jc w:val="both"/>
        <w:rPr>
          <w:rFonts w:cstheme="minorHAnsi"/>
        </w:rPr>
      </w:pPr>
      <w:r w:rsidRPr="00BA5B47">
        <w:rPr>
          <w:rFonts w:cstheme="minorHAnsi"/>
        </w:rPr>
        <w:t xml:space="preserve"> za opóźnienie w wykonaniu lub przekazaniu dokumentacji projektowej do odbioru </w:t>
      </w:r>
      <w:r w:rsidRPr="00CA509C">
        <w:rPr>
          <w:rFonts w:cstheme="minorHAnsi"/>
        </w:rPr>
        <w:t xml:space="preserve">0,2% kwoty wynagrodzenia brutto, o którym </w:t>
      </w:r>
      <w:proofErr w:type="gramStart"/>
      <w:r w:rsidRPr="00CA509C">
        <w:rPr>
          <w:rFonts w:cstheme="minorHAnsi"/>
        </w:rPr>
        <w:t>mowa  w</w:t>
      </w:r>
      <w:proofErr w:type="gramEnd"/>
      <w:r w:rsidRPr="00CA509C">
        <w:rPr>
          <w:rFonts w:cstheme="minorHAnsi"/>
        </w:rPr>
        <w:t xml:space="preserve"> § 4 ust. 1 umowy za każdy dzień opóźnienia</w:t>
      </w:r>
      <w:r w:rsidRPr="00BA5B47">
        <w:rPr>
          <w:rFonts w:cstheme="minorHAnsi"/>
        </w:rPr>
        <w:t>;</w:t>
      </w:r>
    </w:p>
    <w:p w14:paraId="3482D78E" w14:textId="77777777" w:rsidR="00093AF0" w:rsidRPr="00BA5B47" w:rsidRDefault="00093AF0" w:rsidP="00F33B87">
      <w:pPr>
        <w:numPr>
          <w:ilvl w:val="0"/>
          <w:numId w:val="68"/>
        </w:numPr>
        <w:tabs>
          <w:tab w:val="num" w:pos="426"/>
        </w:tabs>
        <w:spacing w:line="276" w:lineRule="auto"/>
        <w:ind w:left="142" w:hanging="218"/>
        <w:jc w:val="both"/>
        <w:rPr>
          <w:rFonts w:cstheme="minorHAnsi"/>
        </w:rPr>
      </w:pPr>
      <w:r w:rsidRPr="00BA5B47">
        <w:rPr>
          <w:rFonts w:cstheme="minorHAnsi"/>
        </w:rPr>
        <w:t>za opóźnienie w usunięciu w okresie rękojmi wad i braków dokumentacji projektowej</w:t>
      </w:r>
      <w:r w:rsidRPr="00BA5B47">
        <w:rPr>
          <w:rFonts w:cstheme="minorHAnsi"/>
        </w:rPr>
        <w:br/>
        <w:t>0,5 % (pięć dziesiątych procenta) kwoty wynagrodzenia brutto, o którym mowa w §</w:t>
      </w:r>
      <w:r>
        <w:rPr>
          <w:rFonts w:cstheme="minorHAnsi"/>
        </w:rPr>
        <w:t xml:space="preserve"> </w:t>
      </w:r>
      <w:r w:rsidRPr="00BA5B47">
        <w:rPr>
          <w:rFonts w:cstheme="minorHAnsi"/>
        </w:rPr>
        <w:t>4 ust. 1 umowy, za każdy dzień opóźnienia po terminie określonym w §</w:t>
      </w:r>
      <w:r>
        <w:rPr>
          <w:rFonts w:cstheme="minorHAnsi"/>
        </w:rPr>
        <w:t xml:space="preserve"> </w:t>
      </w:r>
      <w:r w:rsidRPr="00BA5B47">
        <w:rPr>
          <w:rFonts w:cstheme="minorHAnsi"/>
        </w:rPr>
        <w:t>6 ust. 2,</w:t>
      </w:r>
    </w:p>
    <w:p w14:paraId="1A9434A3" w14:textId="77777777" w:rsidR="00093AF0" w:rsidRPr="00BA5B47" w:rsidRDefault="00093AF0" w:rsidP="00F33B87">
      <w:pPr>
        <w:numPr>
          <w:ilvl w:val="0"/>
          <w:numId w:val="68"/>
        </w:numPr>
        <w:tabs>
          <w:tab w:val="num" w:pos="426"/>
        </w:tabs>
        <w:spacing w:line="276" w:lineRule="auto"/>
        <w:ind w:left="142" w:hanging="218"/>
        <w:jc w:val="both"/>
        <w:rPr>
          <w:rFonts w:cstheme="minorHAnsi"/>
        </w:rPr>
      </w:pPr>
      <w:r w:rsidRPr="00BA5B47">
        <w:rPr>
          <w:rFonts w:cstheme="minorHAnsi"/>
        </w:rPr>
        <w:t>za odstąpienie od umowy przez Zamawiającego lub Wykonawcę z przyczyn, za które ponosi odpowiedzialność Wykonawca - 10 % kwoty wynagrodzenia brutto.</w:t>
      </w:r>
    </w:p>
    <w:p w14:paraId="42B400B8" w14:textId="04338CA8" w:rsidR="00093AF0" w:rsidRPr="00EA2E9D" w:rsidRDefault="00093AF0" w:rsidP="00F33B87">
      <w:pPr>
        <w:pStyle w:val="Akapitzlist"/>
        <w:numPr>
          <w:ilvl w:val="0"/>
          <w:numId w:val="69"/>
        </w:numPr>
        <w:tabs>
          <w:tab w:val="clear" w:pos="360"/>
        </w:tabs>
        <w:spacing w:line="276" w:lineRule="auto"/>
        <w:ind w:left="0"/>
        <w:jc w:val="both"/>
        <w:rPr>
          <w:rFonts w:cstheme="minorHAnsi"/>
          <w:b/>
        </w:rPr>
      </w:pPr>
      <w:r w:rsidRPr="00BA5B47">
        <w:rPr>
          <w:rFonts w:cstheme="minorHAnsi"/>
        </w:rPr>
        <w:t>Zamawiający może dochodzić odszkodowania przewyższającego wysokość zastrzeżonej kary umownej.</w:t>
      </w:r>
    </w:p>
    <w:p w14:paraId="0E8C72D5" w14:textId="77777777" w:rsidR="00093AF0" w:rsidRPr="00BA5B47" w:rsidRDefault="00093AF0" w:rsidP="00F33B87">
      <w:pPr>
        <w:pStyle w:val="Akapitzlist"/>
        <w:numPr>
          <w:ilvl w:val="0"/>
          <w:numId w:val="69"/>
        </w:numPr>
        <w:tabs>
          <w:tab w:val="clear" w:pos="360"/>
          <w:tab w:val="num" w:pos="426"/>
        </w:tabs>
        <w:spacing w:line="276" w:lineRule="auto"/>
        <w:ind w:left="-142" w:hanging="218"/>
        <w:jc w:val="both"/>
        <w:rPr>
          <w:rFonts w:cstheme="minorHAnsi"/>
          <w:b/>
        </w:rPr>
      </w:pPr>
      <w:r w:rsidRPr="00BA5B47">
        <w:rPr>
          <w:rFonts w:cstheme="minorHAnsi"/>
        </w:rPr>
        <w:t>Zamawiający może dokonać potrącenia kar umownych, o których mowa w ust. 1 z wynagrodzenia należnego Wykonawcy określonego w §</w:t>
      </w:r>
      <w:r>
        <w:rPr>
          <w:rFonts w:cstheme="minorHAnsi"/>
        </w:rPr>
        <w:t xml:space="preserve"> </w:t>
      </w:r>
      <w:r w:rsidRPr="00BA5B47">
        <w:rPr>
          <w:rFonts w:cstheme="minorHAnsi"/>
        </w:rPr>
        <w:t>4 ust. 1 Umowy.</w:t>
      </w:r>
    </w:p>
    <w:p w14:paraId="3D1DFCA4" w14:textId="77777777" w:rsidR="00093AF0" w:rsidRPr="00EA2E9D" w:rsidRDefault="00093AF0" w:rsidP="00F33B87">
      <w:pPr>
        <w:pStyle w:val="Akapitzlist"/>
        <w:numPr>
          <w:ilvl w:val="0"/>
          <w:numId w:val="69"/>
        </w:numPr>
        <w:tabs>
          <w:tab w:val="clear" w:pos="360"/>
          <w:tab w:val="num" w:pos="426"/>
          <w:tab w:val="left" w:pos="540"/>
        </w:tabs>
        <w:spacing w:line="276" w:lineRule="auto"/>
        <w:ind w:left="-142" w:hanging="218"/>
        <w:jc w:val="both"/>
        <w:textAlignment w:val="baseline"/>
        <w:rPr>
          <w:rFonts w:cstheme="minorHAnsi"/>
          <w:b/>
        </w:rPr>
      </w:pPr>
      <w:r w:rsidRPr="00EA2E9D">
        <w:rPr>
          <w:rFonts w:cstheme="minorHAnsi"/>
        </w:rPr>
        <w:t>W braku terminowej płatności faktury, o której mowa w § 4 ust. 5 Wykonawca może wezwać Zamawiającego do zapłaty odsetek ustawowych za opóźnienie.</w:t>
      </w:r>
    </w:p>
    <w:p w14:paraId="42720050" w14:textId="77777777" w:rsidR="00093AF0" w:rsidRPr="009B28AA" w:rsidRDefault="00093AF0" w:rsidP="00DC5720">
      <w:pPr>
        <w:tabs>
          <w:tab w:val="left" w:pos="540"/>
        </w:tabs>
        <w:spacing w:line="276" w:lineRule="auto"/>
        <w:jc w:val="center"/>
        <w:textAlignment w:val="baseline"/>
        <w:rPr>
          <w:rFonts w:cstheme="minorHAnsi"/>
          <w:b/>
        </w:rPr>
      </w:pPr>
      <w:r w:rsidRPr="009B28AA">
        <w:rPr>
          <w:rFonts w:cstheme="minorHAnsi"/>
          <w:b/>
        </w:rPr>
        <w:t>§ 6</w:t>
      </w:r>
    </w:p>
    <w:p w14:paraId="2A82C3A6" w14:textId="09A5EA9C" w:rsidR="00093AF0" w:rsidRPr="009B28AA" w:rsidRDefault="00093AF0" w:rsidP="00DC5720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1. Wykonawca udziela Zamawiającemu na wykonany przedmiot umowy </w:t>
      </w:r>
      <w:r w:rsidR="00F33B87">
        <w:rPr>
          <w:rFonts w:cstheme="minorHAnsi"/>
        </w:rPr>
        <w:t xml:space="preserve">39 </w:t>
      </w:r>
      <w:r w:rsidRPr="009B28AA">
        <w:rPr>
          <w:rFonts w:cstheme="minorHAnsi"/>
        </w:rPr>
        <w:t>miesięcznej rękojmi.</w:t>
      </w:r>
    </w:p>
    <w:p w14:paraId="75986ED3" w14:textId="77777777" w:rsidR="00093AF0" w:rsidRPr="009B28AA" w:rsidRDefault="00093AF0" w:rsidP="00DC5720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2. Zgłoszone przez Zamawiającego w okresie rękojmi wady dokumentacji projektowej stanowiącej przedmiot umowy, Wykonawca zobowiązany jest niezwłocznie usunąć, nie później jednak niż w terminie 14 dni od daty ich zgłoszenia przez </w:t>
      </w:r>
      <w:proofErr w:type="gramStart"/>
      <w:r w:rsidRPr="009B28AA">
        <w:rPr>
          <w:rFonts w:cstheme="minorHAnsi"/>
        </w:rPr>
        <w:t>Zamawiającego chyba,</w:t>
      </w:r>
      <w:proofErr w:type="gramEnd"/>
      <w:r w:rsidRPr="009B28AA">
        <w:rPr>
          <w:rFonts w:cstheme="minorHAnsi"/>
        </w:rPr>
        <w:t xml:space="preserve"> że Strony ustalą pisemnie inny technicznie uzasadniony termin. </w:t>
      </w:r>
    </w:p>
    <w:p w14:paraId="73E08557" w14:textId="77777777" w:rsidR="00093AF0" w:rsidRPr="009B28AA" w:rsidRDefault="00093AF0" w:rsidP="00DC5720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3. Termin rękojmi rozpocznie bieg od daty podpisania protokołu odbioru końcowego przedmiotu umowy.</w:t>
      </w:r>
    </w:p>
    <w:p w14:paraId="07686201" w14:textId="77777777" w:rsidR="00093AF0" w:rsidRPr="009B28AA" w:rsidRDefault="00093AF0" w:rsidP="00DC5720">
      <w:pPr>
        <w:tabs>
          <w:tab w:val="left" w:pos="540"/>
        </w:tabs>
        <w:spacing w:line="276" w:lineRule="auto"/>
        <w:jc w:val="center"/>
        <w:textAlignment w:val="baseline"/>
        <w:rPr>
          <w:rFonts w:cstheme="minorHAnsi"/>
          <w:b/>
        </w:rPr>
      </w:pPr>
      <w:r w:rsidRPr="009B28AA">
        <w:rPr>
          <w:rFonts w:cstheme="minorHAnsi"/>
          <w:b/>
        </w:rPr>
        <w:t>§ 7</w:t>
      </w:r>
    </w:p>
    <w:p w14:paraId="4A847C88" w14:textId="77777777" w:rsidR="00093AF0" w:rsidRPr="009B28AA" w:rsidRDefault="00093AF0" w:rsidP="00DC5720">
      <w:pPr>
        <w:tabs>
          <w:tab w:val="left" w:pos="540"/>
        </w:tabs>
        <w:spacing w:line="276" w:lineRule="auto"/>
        <w:textAlignment w:val="baseline"/>
        <w:rPr>
          <w:rFonts w:cstheme="minorHAnsi"/>
        </w:rPr>
      </w:pPr>
      <w:r w:rsidRPr="009B28AA">
        <w:rPr>
          <w:rFonts w:cstheme="minorHAnsi"/>
        </w:rPr>
        <w:t xml:space="preserve">1.  Zamawiający może odstąpić od umowy z przyczyn, za które ponosi odpowiedzialność Wykonawca w szczególności, gdy Wykonawca nie rozpoczyna wykonania lub dopuszcza się zwłoki w wykonaniu i przekazaniu przedmiotu umowy lub gdy wykonuje przedmiot umowy w sposób wadliwy lub sprzeczny z umową </w:t>
      </w:r>
      <w:proofErr w:type="gramStart"/>
      <w:r w:rsidRPr="009B28AA">
        <w:rPr>
          <w:rFonts w:cstheme="minorHAnsi"/>
        </w:rPr>
        <w:t>bądź,</w:t>
      </w:r>
      <w:proofErr w:type="gramEnd"/>
      <w:r w:rsidRPr="009B28AA">
        <w:rPr>
          <w:rFonts w:cstheme="minorHAnsi"/>
        </w:rPr>
        <w:t xml:space="preserve"> gdy dokumentacja projektowa ma wady prawne.</w:t>
      </w:r>
    </w:p>
    <w:p w14:paraId="57AA41C6" w14:textId="77777777" w:rsidR="00093AF0" w:rsidRPr="009B28AA" w:rsidRDefault="00093AF0" w:rsidP="00DC5720">
      <w:pPr>
        <w:tabs>
          <w:tab w:val="left" w:pos="540"/>
        </w:tabs>
        <w:spacing w:line="276" w:lineRule="auto"/>
        <w:textAlignment w:val="baseline"/>
        <w:rPr>
          <w:rFonts w:cstheme="minorHAnsi"/>
        </w:rPr>
      </w:pPr>
      <w:r w:rsidRPr="009B28AA">
        <w:rPr>
          <w:rFonts w:cstheme="minorHAnsi"/>
        </w:rPr>
        <w:t xml:space="preserve">2. Niezależnie od przypadków, o których mowa w ust. 1, Zamawiający może odstąpić od umowy w sytuacji, gdy wykonanie umowy nie leży w interesie publicznym, czego nie można </w:t>
      </w:r>
      <w:r w:rsidRPr="009B28AA">
        <w:rPr>
          <w:rFonts w:cstheme="minorHAnsi"/>
        </w:rPr>
        <w:lastRenderedPageBreak/>
        <w:t>było przewidzieć w chwili zawarcia umowy. W takim wypadku Wykonawca może żądać jedynie wynagrodzenia należnego z tytułu wykonanej części umowy.</w:t>
      </w:r>
    </w:p>
    <w:p w14:paraId="39AA3700" w14:textId="77777777" w:rsidR="00093AF0" w:rsidRPr="009B28AA" w:rsidRDefault="00093AF0" w:rsidP="00DC5720">
      <w:pPr>
        <w:tabs>
          <w:tab w:val="left" w:pos="0"/>
          <w:tab w:val="left" w:pos="1440"/>
        </w:tabs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8</w:t>
      </w:r>
    </w:p>
    <w:p w14:paraId="520CCE52" w14:textId="77777777" w:rsidR="00093AF0" w:rsidRPr="009B28AA" w:rsidRDefault="00093AF0" w:rsidP="00DC5720">
      <w:p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>Wykonawca nie może, bez uprzedniej pisemnej zgody Zamawiającego, przenosić na osoby trzecie całości bądź części praw lub obowiązków wynikających z niniejszej umowy, pod rygorem odstąpienia od umowy przez Zamawiającego i żądania stosownego odszkodowania z tytułu niewykonania umowy z przyczyn leżących po stronie Wykonawcy.</w:t>
      </w:r>
    </w:p>
    <w:p w14:paraId="5053F907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9</w:t>
      </w:r>
    </w:p>
    <w:p w14:paraId="40856832" w14:textId="77777777" w:rsidR="00093AF0" w:rsidRPr="009B28AA" w:rsidRDefault="00093AF0" w:rsidP="00093AF0">
      <w:pPr>
        <w:numPr>
          <w:ilvl w:val="0"/>
          <w:numId w:val="70"/>
        </w:numPr>
        <w:tabs>
          <w:tab w:val="clear" w:pos="720"/>
          <w:tab w:val="num" w:pos="-1980"/>
          <w:tab w:val="num" w:pos="0"/>
          <w:tab w:val="num" w:pos="426"/>
        </w:tabs>
        <w:spacing w:line="276" w:lineRule="auto"/>
        <w:ind w:left="284" w:hanging="294"/>
        <w:jc w:val="both"/>
        <w:rPr>
          <w:rFonts w:cstheme="minorHAnsi"/>
        </w:rPr>
      </w:pPr>
      <w:r w:rsidRPr="009B28AA">
        <w:rPr>
          <w:rFonts w:cstheme="minorHAnsi"/>
        </w:rPr>
        <w:t>Wszystkie przekazane Wykonawcy przez Zamawiającego materiały</w:t>
      </w:r>
      <w:r>
        <w:rPr>
          <w:rFonts w:cstheme="minorHAnsi"/>
        </w:rPr>
        <w:t xml:space="preserve"> stanowią tajemnicę przedsiębiorstwa i jako takie</w:t>
      </w:r>
      <w:r w:rsidRPr="009B28AA">
        <w:rPr>
          <w:rFonts w:cstheme="minorHAnsi"/>
        </w:rPr>
        <w:t xml:space="preserve"> mogą być wykorzystane tylko do opracowania dokumentacji projektowej stanowiącej przedmiot niniejszej umowy, ich powielanie i udostępnianie osobom trzecim bez pisemnej zgody Zamawiającego jest zabronione.</w:t>
      </w:r>
    </w:p>
    <w:p w14:paraId="58FB1A28" w14:textId="77777777" w:rsidR="00093AF0" w:rsidRPr="009B28AA" w:rsidRDefault="00093AF0" w:rsidP="00093AF0">
      <w:pPr>
        <w:numPr>
          <w:ilvl w:val="0"/>
          <w:numId w:val="70"/>
        </w:numPr>
        <w:tabs>
          <w:tab w:val="clear" w:pos="720"/>
          <w:tab w:val="num" w:pos="-1980"/>
          <w:tab w:val="num" w:pos="0"/>
          <w:tab w:val="num" w:pos="426"/>
        </w:tabs>
        <w:spacing w:line="276" w:lineRule="auto"/>
        <w:ind w:left="284" w:hanging="294"/>
        <w:jc w:val="both"/>
        <w:rPr>
          <w:rFonts w:cstheme="minorHAnsi"/>
        </w:rPr>
      </w:pPr>
      <w:r w:rsidRPr="009B28AA">
        <w:rPr>
          <w:rFonts w:cstheme="minorHAnsi"/>
        </w:rPr>
        <w:t>Wykonawca zobowiązuje się do zachowania tajemnicy przedsiębiorstwa Zamawiającego.</w:t>
      </w:r>
    </w:p>
    <w:p w14:paraId="34276220" w14:textId="77777777" w:rsidR="00093AF0" w:rsidRPr="009B28AA" w:rsidRDefault="00093AF0" w:rsidP="00DC5720">
      <w:pPr>
        <w:tabs>
          <w:tab w:val="num" w:pos="426"/>
        </w:tabs>
        <w:spacing w:line="276" w:lineRule="auto"/>
        <w:jc w:val="both"/>
        <w:rPr>
          <w:rFonts w:cstheme="minorHAnsi"/>
          <w:b/>
        </w:rPr>
      </w:pPr>
    </w:p>
    <w:p w14:paraId="65EC272F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10</w:t>
      </w:r>
    </w:p>
    <w:p w14:paraId="2FA833CE" w14:textId="77777777" w:rsidR="00093AF0" w:rsidRPr="009B28AA" w:rsidRDefault="00093AF0" w:rsidP="00093AF0">
      <w:pPr>
        <w:numPr>
          <w:ilvl w:val="0"/>
          <w:numId w:val="71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W sprawach nieuregulowanych umową wiążą strony obowiązujące przepisy Kodeksu Cywilnego,</w:t>
      </w:r>
      <w:r>
        <w:rPr>
          <w:rFonts w:cstheme="minorHAnsi"/>
        </w:rPr>
        <w:t xml:space="preserve"> Prawa Zamówień Publicznych i przepisy odrębne mające zastosowanie i odnoszące się do przedmiotu umowy, w tym w szczególności</w:t>
      </w:r>
      <w:r w:rsidRPr="009B28AA">
        <w:rPr>
          <w:rFonts w:cstheme="minorHAnsi"/>
        </w:rPr>
        <w:t xml:space="preserve"> przepisy wskazane w §1 umowy</w:t>
      </w:r>
      <w:r>
        <w:rPr>
          <w:rFonts w:cstheme="minorHAnsi"/>
        </w:rPr>
        <w:t>.</w:t>
      </w:r>
    </w:p>
    <w:p w14:paraId="62D837BB" w14:textId="77777777" w:rsidR="00093AF0" w:rsidRPr="009B28AA" w:rsidRDefault="00093AF0" w:rsidP="00093AF0">
      <w:pPr>
        <w:numPr>
          <w:ilvl w:val="0"/>
          <w:numId w:val="71"/>
        </w:numPr>
        <w:tabs>
          <w:tab w:val="num" w:pos="0"/>
        </w:tabs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>Wszelkie spory powstałe w wyniku realizacji przedmiotu umowy strony poddają pod rozstrzygnięcie sądu właściwego dla siedziby Zamawiającego.</w:t>
      </w:r>
    </w:p>
    <w:p w14:paraId="1BDEEF3B" w14:textId="77777777" w:rsidR="00093AF0" w:rsidRPr="009B28AA" w:rsidRDefault="00093AF0" w:rsidP="00DC5720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11</w:t>
      </w:r>
    </w:p>
    <w:p w14:paraId="528C6C4B" w14:textId="77777777" w:rsidR="00093AF0" w:rsidRDefault="00093AF0" w:rsidP="00093AF0">
      <w:pPr>
        <w:numPr>
          <w:ilvl w:val="0"/>
          <w:numId w:val="72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Wszelkie zmiany i uzupełnienia do umowy wymagają formy pisemnej pod rygorem nieważności.</w:t>
      </w:r>
    </w:p>
    <w:p w14:paraId="70236C7C" w14:textId="77777777" w:rsidR="00093AF0" w:rsidRPr="009B28AA" w:rsidRDefault="00093AF0" w:rsidP="00093AF0">
      <w:pPr>
        <w:numPr>
          <w:ilvl w:val="0"/>
          <w:numId w:val="7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Załączniki stanowią integralną część umowy.</w:t>
      </w:r>
    </w:p>
    <w:p w14:paraId="1A05B8D3" w14:textId="77777777" w:rsidR="00093AF0" w:rsidRPr="009B28AA" w:rsidRDefault="00093AF0" w:rsidP="00093AF0">
      <w:pPr>
        <w:numPr>
          <w:ilvl w:val="0"/>
          <w:numId w:val="72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Umowę strony sporządzają w </w:t>
      </w:r>
      <w:r>
        <w:rPr>
          <w:rFonts w:cstheme="minorHAnsi"/>
        </w:rPr>
        <w:t>dwóch</w:t>
      </w:r>
      <w:r w:rsidRPr="009B28AA">
        <w:rPr>
          <w:rFonts w:cstheme="minorHAnsi"/>
        </w:rPr>
        <w:t xml:space="preserve"> jednobrzmiących egzemplarzach, w tym </w:t>
      </w:r>
      <w:r>
        <w:rPr>
          <w:rFonts w:cstheme="minorHAnsi"/>
        </w:rPr>
        <w:t>jeden</w:t>
      </w:r>
      <w:r w:rsidRPr="009B28AA">
        <w:rPr>
          <w:rFonts w:cstheme="minorHAnsi"/>
        </w:rPr>
        <w:t xml:space="preserve"> egzemplarz dla Zamawiającego i jeden egzemplarz dla Wykonawcy.</w:t>
      </w:r>
    </w:p>
    <w:p w14:paraId="68904028" w14:textId="77777777" w:rsidR="00093AF0" w:rsidRDefault="00093AF0" w:rsidP="00DC5720">
      <w:pPr>
        <w:spacing w:line="276" w:lineRule="auto"/>
        <w:ind w:left="360"/>
        <w:jc w:val="both"/>
        <w:rPr>
          <w:rFonts w:cstheme="minorHAnsi"/>
        </w:rPr>
      </w:pPr>
    </w:p>
    <w:p w14:paraId="00FA1FA4" w14:textId="77777777" w:rsidR="00093AF0" w:rsidRDefault="00093AF0" w:rsidP="00DC5720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14:paraId="169C99A4" w14:textId="77777777" w:rsidR="00093AF0" w:rsidRDefault="00093AF0" w:rsidP="00093AF0">
      <w:pPr>
        <w:pStyle w:val="Akapitzlist"/>
        <w:numPr>
          <w:ilvl w:val="6"/>
          <w:numId w:val="72"/>
        </w:numPr>
        <w:tabs>
          <w:tab w:val="clear" w:pos="2520"/>
        </w:tabs>
        <w:spacing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Opis przedmiotu zamówienia</w:t>
      </w:r>
    </w:p>
    <w:p w14:paraId="10BEF1DD" w14:textId="77777777" w:rsidR="00093AF0" w:rsidRPr="00EA2E9D" w:rsidRDefault="00093AF0" w:rsidP="00093AF0">
      <w:pPr>
        <w:pStyle w:val="Akapitzlist"/>
        <w:numPr>
          <w:ilvl w:val="6"/>
          <w:numId w:val="72"/>
        </w:numPr>
        <w:tabs>
          <w:tab w:val="clear" w:pos="2520"/>
        </w:tabs>
        <w:spacing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Klauzula Informacyjna </w:t>
      </w:r>
    </w:p>
    <w:p w14:paraId="08515CA1" w14:textId="77777777" w:rsidR="00093AF0" w:rsidRPr="009B28AA" w:rsidRDefault="00093AF0" w:rsidP="00DC5720">
      <w:pPr>
        <w:spacing w:line="276" w:lineRule="auto"/>
        <w:ind w:left="360"/>
        <w:jc w:val="both"/>
        <w:rPr>
          <w:rFonts w:cstheme="minorHAnsi"/>
        </w:rPr>
      </w:pPr>
    </w:p>
    <w:p w14:paraId="345B4433" w14:textId="77777777" w:rsidR="00093AF0" w:rsidRPr="009B28AA" w:rsidRDefault="00093AF0" w:rsidP="00DC5720">
      <w:pPr>
        <w:spacing w:line="276" w:lineRule="auto"/>
        <w:ind w:left="360"/>
        <w:jc w:val="both"/>
        <w:rPr>
          <w:rFonts w:cstheme="minorHAnsi"/>
        </w:rPr>
      </w:pPr>
    </w:p>
    <w:p w14:paraId="2C542119" w14:textId="77777777" w:rsidR="00093AF0" w:rsidRPr="009B28AA" w:rsidRDefault="00093AF0" w:rsidP="00DC5720">
      <w:pPr>
        <w:spacing w:line="276" w:lineRule="auto"/>
        <w:ind w:left="1" w:firstLine="708"/>
        <w:rPr>
          <w:rFonts w:cstheme="minorHAnsi"/>
          <w:b/>
          <w:bCs/>
        </w:rPr>
      </w:pPr>
      <w:r w:rsidRPr="009B28AA">
        <w:rPr>
          <w:rFonts w:cstheme="minorHAnsi"/>
          <w:b/>
          <w:bCs/>
        </w:rPr>
        <w:t xml:space="preserve"> ZAMAWIAJĄCY     </w:t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  <w:t xml:space="preserve">WYKONAWCA                                                                                  </w:t>
      </w:r>
    </w:p>
    <w:p w14:paraId="32867FA2" w14:textId="77777777" w:rsidR="00093AF0" w:rsidRDefault="00093AF0" w:rsidP="00DC5720">
      <w:pPr>
        <w:spacing w:line="276" w:lineRule="auto"/>
        <w:ind w:firstLine="708"/>
        <w:rPr>
          <w:rFonts w:cstheme="minorHAnsi"/>
          <w:b/>
          <w:bCs/>
        </w:rPr>
      </w:pPr>
      <w:r w:rsidRPr="009B28AA">
        <w:rPr>
          <w:rFonts w:cstheme="minorHAnsi"/>
          <w:b/>
          <w:bCs/>
        </w:rPr>
        <w:t>……………………………………</w:t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  <w:t>……………………………………….</w:t>
      </w:r>
    </w:p>
    <w:p w14:paraId="6CDB26E1" w14:textId="77777777" w:rsidR="00093AF0" w:rsidRDefault="00093AF0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BEEEAF1" w14:textId="77777777" w:rsidR="00093AF0" w:rsidRDefault="00093AF0" w:rsidP="00DC5720">
      <w:pPr>
        <w:spacing w:before="100" w:after="100" w:line="276" w:lineRule="auto"/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Załącznik nr 2</w:t>
      </w:r>
    </w:p>
    <w:p w14:paraId="57B7FCC3" w14:textId="77777777" w:rsidR="00093AF0" w:rsidRPr="009B28AA" w:rsidRDefault="00093AF0" w:rsidP="00DC5720">
      <w:pPr>
        <w:spacing w:before="100" w:after="10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9B28AA">
        <w:rPr>
          <w:rFonts w:cstheme="minorHAnsi"/>
          <w:b/>
          <w:bCs/>
          <w:sz w:val="22"/>
          <w:szCs w:val="22"/>
        </w:rPr>
        <w:t>KLAUZULA INFORMACYJNA</w:t>
      </w:r>
    </w:p>
    <w:p w14:paraId="48689D2E" w14:textId="77777777" w:rsidR="00093AF0" w:rsidRPr="009B28AA" w:rsidRDefault="00093AF0" w:rsidP="00DC5720">
      <w:pPr>
        <w:spacing w:before="100" w:after="100" w:line="276" w:lineRule="auto"/>
        <w:jc w:val="center"/>
        <w:rPr>
          <w:rFonts w:cstheme="minorHAnsi"/>
          <w:b/>
          <w:bCs/>
          <w:sz w:val="22"/>
          <w:szCs w:val="22"/>
        </w:rPr>
      </w:pPr>
    </w:p>
    <w:p w14:paraId="7062CD77" w14:textId="77777777" w:rsidR="00093AF0" w:rsidRPr="009B28AA" w:rsidRDefault="00093AF0" w:rsidP="00DC5720">
      <w:pPr>
        <w:spacing w:before="100" w:after="100" w:line="276" w:lineRule="auto"/>
        <w:jc w:val="both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Zgodnie z Rozporządzeniem Parlamentu Europejskiego i Rady (UE) 2016/679 z dnia </w:t>
      </w:r>
      <w:r w:rsidRPr="009B28AA">
        <w:rPr>
          <w:rFonts w:cstheme="minorHAnsi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(ogólne rozporządzenie o ochronie danych osobowych), zwanym dalej RODO informujemy, że:</w:t>
      </w:r>
    </w:p>
    <w:p w14:paraId="197153AE" w14:textId="77777777" w:rsidR="00093AF0" w:rsidRPr="009B28AA" w:rsidRDefault="00093AF0" w:rsidP="00093AF0">
      <w:pPr>
        <w:numPr>
          <w:ilvl w:val="0"/>
          <w:numId w:val="75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Administratorem Pana/Pani danych osobowych jest Centrum Naukowo-Badawcze Ochrony Przeciwpożarowej – Państwowy Instytut Badawczy (CNBOP-PIB) z siedzibą ul. Nadwiślańska 213, 05-420 Józefów.</w:t>
      </w:r>
    </w:p>
    <w:p w14:paraId="2BA40105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W sprawach związanych z Pana/Pani danymi osobowymi prosimy kontaktować się </w:t>
      </w:r>
      <w:r w:rsidRPr="009B28AA">
        <w:rPr>
          <w:rFonts w:cstheme="minorHAnsi"/>
          <w:sz w:val="22"/>
          <w:szCs w:val="22"/>
        </w:rPr>
        <w:br/>
        <w:t xml:space="preserve">z Inspektorem Ochrony Danych, adres e-mail: </w:t>
      </w:r>
      <w:hyperlink r:id="rId42" w:history="1">
        <w:r w:rsidRPr="009B28AA">
          <w:rPr>
            <w:rStyle w:val="Hipercze"/>
            <w:rFonts w:cstheme="minorHAnsi"/>
            <w:sz w:val="22"/>
            <w:szCs w:val="22"/>
          </w:rPr>
          <w:t>iod@cnbop.pl</w:t>
        </w:r>
      </w:hyperlink>
      <w:r w:rsidRPr="009B28AA">
        <w:rPr>
          <w:rFonts w:cstheme="minorHAnsi"/>
          <w:sz w:val="22"/>
          <w:szCs w:val="22"/>
        </w:rPr>
        <w:t xml:space="preserve"> tel. 22 769 33 63.</w:t>
      </w:r>
    </w:p>
    <w:p w14:paraId="4DC7E93E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Przekazane przez Pana/Panią dane osobowe będą przetwarzane w celach: </w:t>
      </w:r>
    </w:p>
    <w:p w14:paraId="094BD3DB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art. 6 ust. 1 lit. b RODO – niezbędnych do zawarcia i wykonania umowy;</w:t>
      </w:r>
    </w:p>
    <w:p w14:paraId="3D0B345A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Pana/Pani dane osobowe przetwarzane będą w zakresie: danych podstawowych umożliwiających identyfikację oraz danych kontaktowych umożliwiających kontakt pocztą tradycyjną, pocztą elektroniczną lub/oraz drogą telefoniczną.</w:t>
      </w:r>
    </w:p>
    <w:p w14:paraId="71E43895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Odbiorcami Pana/Pani danych osobowych mogą być: </w:t>
      </w:r>
    </w:p>
    <w:p w14:paraId="5B5BAECD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Pracownicy i Współpracownicy CNBOP-PIB;</w:t>
      </w:r>
    </w:p>
    <w:p w14:paraId="674DE648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Instytucje określone przez przepisy prawa np. Urząd Skarbowy, ZUS, itp.;</w:t>
      </w:r>
    </w:p>
    <w:p w14:paraId="32884301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Podmioty realizujące zadania na rzecz Administratora, których realizacja opiera się o zawarte umowy powierzenia przetwarzania danych osobowych;</w:t>
      </w:r>
    </w:p>
    <w:p w14:paraId="307F57F4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Pana/Pani dane osobowe nie będą przekazywane do państw trzecich ani organizacji międzynarodowych.</w:t>
      </w:r>
    </w:p>
    <w:p w14:paraId="205DF645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Pana/Pani dane osobowe nie podlegają zautomatyzowanemu podejmowaniu decyzji, w tym profilowaniu.</w:t>
      </w:r>
    </w:p>
    <w:p w14:paraId="4FBD8B9C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Dane będą przetwarzane przez okres niezbędny do utrzymywania kontaktów związanych z zawarciem i wykonaniem umowy, jak również na potrzeby rachunkowości przez okres 5 lat. </w:t>
      </w:r>
    </w:p>
    <w:p w14:paraId="35A1B1A5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Ma Pan/Pani prawo do: </w:t>
      </w:r>
    </w:p>
    <w:p w14:paraId="1728D5D8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żądania dostępu do swoich danych osobowych, ich sprostowania, usunięcia lub ograniczenia przetwarzania;</w:t>
      </w:r>
    </w:p>
    <w:p w14:paraId="14A07D36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wniesienia sprzeciwu wobec przetwarzania Pana/Pani danych osobowych;</w:t>
      </w:r>
    </w:p>
    <w:p w14:paraId="6BF04DDE" w14:textId="77777777" w:rsidR="00093AF0" w:rsidRPr="009B28AA" w:rsidRDefault="00093AF0" w:rsidP="00093AF0">
      <w:pPr>
        <w:numPr>
          <w:ilvl w:val="1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>wniesienia skargi do Prezes UODO (na adres Urzędu Ochrony Danych Osobowych, ul. Stawki 2, 00-193 Warszawa), gdy uzna Pan/Pani, że przetwarzanie danych osobowych narusza przepisy Rozporządzenia.</w:t>
      </w:r>
    </w:p>
    <w:p w14:paraId="7CE821E6" w14:textId="77777777" w:rsidR="00093AF0" w:rsidRPr="009B28AA" w:rsidRDefault="00093AF0" w:rsidP="00093AF0">
      <w:pPr>
        <w:numPr>
          <w:ilvl w:val="0"/>
          <w:numId w:val="76"/>
        </w:numPr>
        <w:suppressAutoHyphens/>
        <w:autoSpaceDN w:val="0"/>
        <w:spacing w:before="100" w:after="100" w:line="276" w:lineRule="auto"/>
        <w:jc w:val="both"/>
        <w:textAlignment w:val="baseline"/>
        <w:rPr>
          <w:rFonts w:cstheme="minorHAnsi"/>
          <w:sz w:val="22"/>
          <w:szCs w:val="22"/>
        </w:rPr>
      </w:pPr>
      <w:r w:rsidRPr="009B28AA">
        <w:rPr>
          <w:rFonts w:cstheme="minorHAnsi"/>
          <w:sz w:val="22"/>
          <w:szCs w:val="22"/>
        </w:rPr>
        <w:t xml:space="preserve">Podanie danych w celu zawarcia umowy jest dobrowolne, ale konieczne do jej zawarcia i wykonania. </w:t>
      </w:r>
    </w:p>
    <w:p w14:paraId="70697641" w14:textId="77777777" w:rsidR="00093AF0" w:rsidRPr="009B28AA" w:rsidRDefault="00093AF0" w:rsidP="00DC5720">
      <w:pPr>
        <w:rPr>
          <w:rFonts w:cstheme="minorHAnsi"/>
        </w:rPr>
      </w:pPr>
    </w:p>
    <w:p w14:paraId="218C8009" w14:textId="18EA85A4" w:rsidR="00691094" w:rsidRPr="00BC5A74" w:rsidRDefault="00691094" w:rsidP="00691094">
      <w:pPr>
        <w:spacing w:line="276" w:lineRule="auto"/>
        <w:jc w:val="center"/>
        <w:rPr>
          <w:rFonts w:ascii="Calibri" w:hAnsi="Calibri" w:cs="Calibri"/>
          <w:b/>
          <w:caps/>
        </w:rPr>
      </w:pPr>
    </w:p>
    <w:p w14:paraId="7D8F5795" w14:textId="77777777" w:rsidR="00093AF0" w:rsidRDefault="00093AF0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br w:type="page"/>
      </w:r>
    </w:p>
    <w:p w14:paraId="3EEEFC18" w14:textId="661638D6" w:rsidR="002325A7" w:rsidRPr="00BC5A74" w:rsidRDefault="002325A7" w:rsidP="00730E2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bCs/>
          <w:i/>
          <w:sz w:val="22"/>
          <w:szCs w:val="22"/>
        </w:rPr>
        <w:t>6</w:t>
      </w: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7149F1AB" w14:textId="519B9330" w:rsidR="002325A7" w:rsidRPr="00BC5A74" w:rsidRDefault="002325A7" w:rsidP="002325A7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F2166">
        <w:rPr>
          <w:rFonts w:ascii="Arial" w:hAnsi="Arial" w:cs="Arial"/>
          <w:b/>
          <w:bCs/>
          <w:i/>
          <w:sz w:val="22"/>
          <w:szCs w:val="22"/>
        </w:rPr>
        <w:t>TGZ/08/2025</w:t>
      </w:r>
    </w:p>
    <w:p w14:paraId="60EE1334" w14:textId="77777777" w:rsidR="002325A7" w:rsidRPr="00BC5A74" w:rsidRDefault="002325A7" w:rsidP="002325A7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2863A44F" w14:textId="02050643" w:rsidR="002325A7" w:rsidRPr="00BC5A74" w:rsidRDefault="002325A7" w:rsidP="002325A7">
      <w:pPr>
        <w:widowControl w:val="0"/>
        <w:shd w:val="clear" w:color="auto" w:fill="FFFFFF"/>
        <w:tabs>
          <w:tab w:val="left" w:leader="dot" w:pos="2578"/>
        </w:tabs>
        <w:adjustRightInd w:val="0"/>
        <w:spacing w:after="120" w:line="360" w:lineRule="atLeast"/>
        <w:ind w:left="1795" w:hanging="1795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7FC4EC18" wp14:editId="71486985">
                <wp:simplePos x="0" y="0"/>
                <wp:positionH relativeFrom="column">
                  <wp:posOffset>635</wp:posOffset>
                </wp:positionH>
                <wp:positionV relativeFrom="paragraph">
                  <wp:posOffset>137795</wp:posOffset>
                </wp:positionV>
                <wp:extent cx="13970" cy="132715"/>
                <wp:effectExtent l="0" t="0" r="24130" b="63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408A" w14:textId="77777777" w:rsidR="003011A5" w:rsidRDefault="003011A5" w:rsidP="002325A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4EC1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05pt;margin-top:10.85pt;width:1.1pt;height:10.4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" stroked="f">
                <v:textbox inset="0,0,0,0">
                  <w:txbxContent>
                    <w:p w14:paraId="40A2408A" w14:textId="77777777" w:rsidR="003011A5" w:rsidRDefault="003011A5" w:rsidP="002325A7">
                      <w:pPr>
                        <w:shd w:val="clear" w:color="auto" w:fill="FFFFFF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BC5A74">
        <w:rPr>
          <w:rFonts w:ascii="Arial" w:hAnsi="Arial" w:cs="Arial"/>
          <w:sz w:val="22"/>
          <w:szCs w:val="22"/>
        </w:rPr>
        <w:t>................................................</w:t>
      </w:r>
    </w:p>
    <w:p w14:paraId="11A32C31" w14:textId="77777777" w:rsidR="002325A7" w:rsidRPr="00BC5A74" w:rsidRDefault="002325A7" w:rsidP="002325A7">
      <w:pPr>
        <w:widowControl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(pieczęć Wykonawcy)</w:t>
      </w:r>
    </w:p>
    <w:p w14:paraId="3BE2FDD6" w14:textId="77777777" w:rsidR="002325A7" w:rsidRPr="00BC5A74" w:rsidRDefault="002325A7" w:rsidP="002325A7">
      <w:pPr>
        <w:widowControl w:val="0"/>
        <w:tabs>
          <w:tab w:val="center" w:pos="7371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…......................….........................</w:t>
      </w:r>
    </w:p>
    <w:p w14:paraId="0E30D0C3" w14:textId="77777777" w:rsidR="002325A7" w:rsidRPr="00BC5A74" w:rsidRDefault="002325A7" w:rsidP="002325A7">
      <w:pPr>
        <w:widowControl w:val="0"/>
        <w:tabs>
          <w:tab w:val="center" w:pos="7371"/>
        </w:tabs>
        <w:adjustRightInd w:val="0"/>
        <w:spacing w:line="360" w:lineRule="atLeast"/>
        <w:ind w:left="5664"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    (miejscowość i data)</w:t>
      </w:r>
    </w:p>
    <w:p w14:paraId="01C59067" w14:textId="77777777" w:rsidR="002325A7" w:rsidRPr="00BC5A74" w:rsidRDefault="002325A7" w:rsidP="002325A7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3415E71" w14:textId="77777777" w:rsidR="002325A7" w:rsidRPr="00BC5A74" w:rsidRDefault="002325A7" w:rsidP="002325A7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DD0D02C" w14:textId="440AA0DC" w:rsidR="002325A7" w:rsidRPr="00BC5A74" w:rsidRDefault="002325A7" w:rsidP="002325A7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WYKAZ 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 xml:space="preserve">WYKONANYCH  </w:t>
      </w:r>
      <w:r w:rsidR="00D04A58">
        <w:rPr>
          <w:rFonts w:ascii="Arial" w:hAnsi="Arial" w:cs="Arial"/>
          <w:b/>
          <w:sz w:val="22"/>
          <w:szCs w:val="22"/>
        </w:rPr>
        <w:t>PRAC</w:t>
      </w:r>
      <w:proofErr w:type="gramEnd"/>
    </w:p>
    <w:p w14:paraId="5ECEFE86" w14:textId="77777777" w:rsidR="002325A7" w:rsidRPr="00BC5A74" w:rsidRDefault="002325A7" w:rsidP="002325A7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152"/>
        <w:gridCol w:w="1580"/>
        <w:gridCol w:w="2056"/>
        <w:gridCol w:w="1723"/>
        <w:gridCol w:w="1794"/>
      </w:tblGrid>
      <w:tr w:rsidR="00BC5A74" w:rsidRPr="00BC5A74" w14:paraId="37287305" w14:textId="77777777" w:rsidTr="00144E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304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F5B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Nazwa odbiorcy roboty budowlanej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3CD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194BACBA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 xml:space="preserve">wykonanych robót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977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Przedmiot zamówienia, miejsce wykonania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F0F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 xml:space="preserve">Data (dzień, miesiąc, rok) wykonania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819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Dokumenty potwierdzające (poświadczenia, referencje itp.)</w:t>
            </w:r>
          </w:p>
        </w:tc>
      </w:tr>
      <w:tr w:rsidR="00BC5A74" w:rsidRPr="00BC5A74" w14:paraId="6B17CB07" w14:textId="77777777" w:rsidTr="00144E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BC9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71B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C95E4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F01B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120DF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F1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AD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B547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43F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34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5A74" w:rsidRPr="00BC5A74" w14:paraId="218D985E" w14:textId="77777777" w:rsidTr="00144E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5A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636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18318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FF028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050C7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F6E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05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490C2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130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8B2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25A7" w:rsidRPr="00BC5A74" w14:paraId="0E1AE8A0" w14:textId="77777777" w:rsidTr="00144EF5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E5D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2D0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E44EA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86863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D7070D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43A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B22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476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3AE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5AF082" w14:textId="77777777" w:rsidR="002325A7" w:rsidRPr="00BC5A74" w:rsidRDefault="002325A7" w:rsidP="002325A7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0C96F69" w14:textId="77777777" w:rsidR="002325A7" w:rsidRPr="00BC5A74" w:rsidRDefault="002325A7" w:rsidP="002325A7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7AC3F438" w14:textId="77777777" w:rsidR="002325A7" w:rsidRPr="00BC5A74" w:rsidRDefault="002325A7" w:rsidP="002325A7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4A7D09E5" w14:textId="77777777" w:rsidR="002325A7" w:rsidRPr="00BC5A74" w:rsidRDefault="002325A7" w:rsidP="002325A7">
      <w:pPr>
        <w:widowControl w:val="0"/>
        <w:tabs>
          <w:tab w:val="num" w:pos="900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39F17247" w14:textId="77777777" w:rsidR="002325A7" w:rsidRPr="00BC5A74" w:rsidRDefault="002325A7" w:rsidP="002325A7">
      <w:pPr>
        <w:widowControl w:val="0"/>
        <w:tabs>
          <w:tab w:val="left" w:pos="8640"/>
        </w:tabs>
        <w:adjustRightInd w:val="0"/>
        <w:ind w:right="252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 xml:space="preserve">(podpis osoby uprawnionej </w:t>
      </w:r>
    </w:p>
    <w:p w14:paraId="7EB9F0B2" w14:textId="77777777" w:rsidR="002325A7" w:rsidRPr="00BC5A74" w:rsidRDefault="002325A7" w:rsidP="002325A7">
      <w:pPr>
        <w:widowControl w:val="0"/>
        <w:tabs>
          <w:tab w:val="left" w:pos="4820"/>
        </w:tabs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  <w:t xml:space="preserve">do reprezentacji </w:t>
      </w:r>
      <w:proofErr w:type="gramStart"/>
      <w:r w:rsidRPr="00BC5A74">
        <w:rPr>
          <w:rFonts w:ascii="Arial" w:hAnsi="Arial" w:cs="Arial"/>
          <w:i/>
          <w:iCs/>
          <w:sz w:val="22"/>
          <w:szCs w:val="22"/>
        </w:rPr>
        <w:t>Wykonawcy</w:t>
      </w:r>
      <w:r w:rsidRPr="00BC5A74">
        <w:rPr>
          <w:rFonts w:ascii="Arial" w:hAnsi="Arial" w:cs="Arial"/>
          <w:sz w:val="22"/>
          <w:szCs w:val="22"/>
        </w:rPr>
        <w:t xml:space="preserve"> )</w:t>
      </w:r>
      <w:proofErr w:type="gramEnd"/>
    </w:p>
    <w:p w14:paraId="3E53D3E0" w14:textId="77777777" w:rsidR="002325A7" w:rsidRPr="00BC5A74" w:rsidRDefault="002325A7" w:rsidP="002325A7">
      <w:pPr>
        <w:widowControl w:val="0"/>
        <w:tabs>
          <w:tab w:val="num" w:pos="900"/>
        </w:tabs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</w:p>
    <w:p w14:paraId="30F411EA" w14:textId="77777777" w:rsidR="002325A7" w:rsidRPr="00BC5A74" w:rsidRDefault="002325A7" w:rsidP="002325A7">
      <w:pPr>
        <w:widowControl w:val="0"/>
        <w:tabs>
          <w:tab w:val="num" w:pos="900"/>
        </w:tabs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776CFF" w14:textId="0C9D75FD" w:rsidR="009E4466" w:rsidRPr="00BC5A74" w:rsidRDefault="009E4466" w:rsidP="009E446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22BE612C" w14:textId="655326EF" w:rsidR="009E4466" w:rsidRPr="00BC5A74" w:rsidRDefault="009E446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42097E5C" w14:textId="77777777" w:rsidR="00E857D4" w:rsidRPr="00BC5A74" w:rsidRDefault="00E857D4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4854CDB5" w14:textId="78646EFE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40030919" w14:textId="4F80E39D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1EA8EE94" w14:textId="51D576DC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053DC0A0" w14:textId="77777777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057EC455" w14:textId="77777777" w:rsidR="009E4466" w:rsidRPr="00BC5A74" w:rsidRDefault="009E4466" w:rsidP="009E446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0AA806B" w14:textId="2BED2499" w:rsidR="00760D77" w:rsidRPr="00BC5A74" w:rsidRDefault="00760D7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00EF341" w14:textId="2C59B2FD" w:rsidR="006845AF" w:rsidRPr="00BC5A74" w:rsidRDefault="006845AF" w:rsidP="006845AF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bCs/>
          <w:i/>
          <w:sz w:val="22"/>
          <w:szCs w:val="22"/>
        </w:rPr>
        <w:t>7</w:t>
      </w: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6896F215" w14:textId="34951DCD" w:rsidR="006845AF" w:rsidRPr="00BC5A74" w:rsidRDefault="006845AF" w:rsidP="006845A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F2166">
        <w:rPr>
          <w:rFonts w:ascii="Arial" w:hAnsi="Arial" w:cs="Arial"/>
          <w:b/>
          <w:bCs/>
          <w:i/>
          <w:sz w:val="22"/>
          <w:szCs w:val="22"/>
        </w:rPr>
        <w:t>TGZ/08/2025</w:t>
      </w:r>
    </w:p>
    <w:p w14:paraId="01D1F7EF" w14:textId="77777777" w:rsidR="006845AF" w:rsidRPr="00BC5A74" w:rsidRDefault="006845AF" w:rsidP="006845AF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6F21394E" w14:textId="77777777" w:rsidR="006845AF" w:rsidRPr="00BC5A74" w:rsidRDefault="006845AF" w:rsidP="006845AF">
      <w:pPr>
        <w:widowControl w:val="0"/>
        <w:shd w:val="clear" w:color="auto" w:fill="FFFFFF"/>
        <w:tabs>
          <w:tab w:val="left" w:leader="dot" w:pos="2578"/>
        </w:tabs>
        <w:adjustRightInd w:val="0"/>
        <w:spacing w:after="120" w:line="360" w:lineRule="atLeast"/>
        <w:ind w:left="1795" w:hanging="1795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61312" behindDoc="0" locked="0" layoutInCell="1" allowOverlap="1" wp14:anchorId="02F20DB6" wp14:editId="1B04B73E">
                <wp:simplePos x="0" y="0"/>
                <wp:positionH relativeFrom="column">
                  <wp:posOffset>635</wp:posOffset>
                </wp:positionH>
                <wp:positionV relativeFrom="paragraph">
                  <wp:posOffset>137795</wp:posOffset>
                </wp:positionV>
                <wp:extent cx="13970" cy="132715"/>
                <wp:effectExtent l="0" t="0" r="24130" b="635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F3D72" w14:textId="77777777" w:rsidR="003011A5" w:rsidRDefault="003011A5" w:rsidP="006845AF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20DB6" id="Pole tekstowe 2" o:spid="_x0000_s1027" type="#_x0000_t202" style="position:absolute;left:0;text-align:left;margin-left:.05pt;margin-top:10.85pt;width:1.1pt;height:10.45pt;z-index:251661312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" stroked="f">
                <v:textbox inset="0,0,0,0">
                  <w:txbxContent>
                    <w:p w14:paraId="22FF3D72" w14:textId="77777777" w:rsidR="003011A5" w:rsidRDefault="003011A5" w:rsidP="006845AF">
                      <w:pPr>
                        <w:shd w:val="clear" w:color="auto" w:fill="FFFFFF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BC5A74">
        <w:rPr>
          <w:rFonts w:ascii="Arial" w:hAnsi="Arial" w:cs="Arial"/>
          <w:sz w:val="22"/>
          <w:szCs w:val="22"/>
        </w:rPr>
        <w:t>................................................</w:t>
      </w:r>
    </w:p>
    <w:p w14:paraId="68A048FE" w14:textId="77777777" w:rsidR="006845AF" w:rsidRPr="00BC5A74" w:rsidRDefault="006845AF" w:rsidP="006845AF">
      <w:pPr>
        <w:widowControl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(pieczęć Wykonawcy)</w:t>
      </w:r>
    </w:p>
    <w:p w14:paraId="681D1927" w14:textId="77777777" w:rsidR="006845AF" w:rsidRPr="00BC5A74" w:rsidRDefault="006845AF" w:rsidP="006845AF">
      <w:pPr>
        <w:widowControl w:val="0"/>
        <w:tabs>
          <w:tab w:val="center" w:pos="7371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…......................….........................</w:t>
      </w:r>
    </w:p>
    <w:p w14:paraId="3F5AE80D" w14:textId="77777777" w:rsidR="006845AF" w:rsidRPr="00BC5A74" w:rsidRDefault="006845AF" w:rsidP="006845AF">
      <w:pPr>
        <w:widowControl w:val="0"/>
        <w:tabs>
          <w:tab w:val="center" w:pos="7371"/>
        </w:tabs>
        <w:adjustRightInd w:val="0"/>
        <w:spacing w:line="360" w:lineRule="atLeast"/>
        <w:ind w:left="5664"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    (miejscowość i data)</w:t>
      </w:r>
    </w:p>
    <w:p w14:paraId="1D85105E" w14:textId="77777777" w:rsidR="006845AF" w:rsidRPr="00BC5A74" w:rsidRDefault="006845AF" w:rsidP="006845AF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4D1B13B" w14:textId="77777777" w:rsidR="006845AF" w:rsidRPr="00BC5A74" w:rsidRDefault="006845AF" w:rsidP="006845AF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B88D80F" w14:textId="10F0A2ED" w:rsidR="006845AF" w:rsidRPr="00BC5A74" w:rsidRDefault="006845AF" w:rsidP="006845AF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sz w:val="22"/>
          <w:szCs w:val="22"/>
        </w:rPr>
        <w:t>WYKAZ  OSÓB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SKIEROWANYCH  DO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REALIZACJI  ZAMÓWIENIA</w:t>
      </w:r>
      <w:proofErr w:type="gramEnd"/>
    </w:p>
    <w:p w14:paraId="5BD5970E" w14:textId="77777777" w:rsidR="006845AF" w:rsidRPr="00BC5A74" w:rsidRDefault="006845AF" w:rsidP="006845AF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53"/>
        <w:gridCol w:w="1977"/>
        <w:gridCol w:w="4253"/>
      </w:tblGrid>
      <w:tr w:rsidR="00BC5A74" w:rsidRPr="00BC5A74" w14:paraId="2E9CB266" w14:textId="77777777" w:rsidTr="00730E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B99" w14:textId="77777777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B8F" w14:textId="5E4635CA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986" w14:textId="1F810CC7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 xml:space="preserve">Funkcja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438" w14:textId="77777777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Uprawnienia</w:t>
            </w:r>
          </w:p>
          <w:p w14:paraId="09D3EE50" w14:textId="4851BBDF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A74" w:rsidRPr="00BC5A74" w14:paraId="0520B634" w14:textId="77777777" w:rsidTr="00730E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66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5A9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5667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D9273E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355F5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913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C46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E10256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5A74" w:rsidRPr="00BC5A74" w14:paraId="642A4460" w14:textId="77777777" w:rsidTr="00730E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B82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0E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49A748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33BD1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A7F6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214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ABF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FBE74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45AF" w:rsidRPr="00BC5A74" w14:paraId="68865E42" w14:textId="77777777" w:rsidTr="00730E26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188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583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FD3AB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681FFD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9FF0B9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B73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DC5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DB0397" w14:textId="77777777" w:rsidR="006845AF" w:rsidRPr="00BC5A74" w:rsidRDefault="006845AF" w:rsidP="006845AF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3E2563C4" w14:textId="77777777" w:rsidR="006845AF" w:rsidRPr="00BC5A74" w:rsidRDefault="006845AF" w:rsidP="006845AF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3B711A9D" w14:textId="77777777" w:rsidR="006845AF" w:rsidRPr="00BC5A74" w:rsidRDefault="006845AF" w:rsidP="006845AF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7D16CCA7" w14:textId="77777777" w:rsidR="006845AF" w:rsidRPr="00BC5A74" w:rsidRDefault="006845AF" w:rsidP="006845AF">
      <w:pPr>
        <w:widowControl w:val="0"/>
        <w:tabs>
          <w:tab w:val="num" w:pos="900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6EB617C7" w14:textId="77777777" w:rsidR="006845AF" w:rsidRPr="00BC5A74" w:rsidRDefault="006845AF" w:rsidP="006845AF">
      <w:pPr>
        <w:widowControl w:val="0"/>
        <w:tabs>
          <w:tab w:val="left" w:pos="8640"/>
        </w:tabs>
        <w:adjustRightInd w:val="0"/>
        <w:ind w:right="252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 xml:space="preserve">(podpis osoby uprawnionej </w:t>
      </w:r>
    </w:p>
    <w:p w14:paraId="5ABB29E6" w14:textId="6C118458" w:rsidR="006845AF" w:rsidRPr="00BC5A74" w:rsidRDefault="006845AF" w:rsidP="006845AF">
      <w:pPr>
        <w:widowControl w:val="0"/>
        <w:tabs>
          <w:tab w:val="left" w:pos="4820"/>
        </w:tabs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  <w:t>do reprezentacji Wykonawcy</w:t>
      </w:r>
      <w:r w:rsidRPr="00BC5A74">
        <w:rPr>
          <w:rFonts w:ascii="Arial" w:hAnsi="Arial" w:cs="Arial"/>
          <w:sz w:val="22"/>
          <w:szCs w:val="22"/>
        </w:rPr>
        <w:t>)</w:t>
      </w:r>
    </w:p>
    <w:p w14:paraId="59433917" w14:textId="77777777" w:rsidR="006845AF" w:rsidRPr="00BC5A74" w:rsidRDefault="006845AF" w:rsidP="006845AF">
      <w:pPr>
        <w:widowControl w:val="0"/>
        <w:tabs>
          <w:tab w:val="num" w:pos="900"/>
        </w:tabs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</w:p>
    <w:p w14:paraId="0FAFF564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46A9E71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7CDF629B" w14:textId="7D5D0735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74EA654E" w14:textId="6D673654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2B9C32FF" w14:textId="225D2B7E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B5A45DB" w14:textId="0136CE89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2E9E0782" w14:textId="7F92C05E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3BEAE00E" w14:textId="3CA24BBB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39402C2F" w14:textId="6DEBEC73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EDAEEC4" w14:textId="77777777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4C952DC4" w14:textId="1209896E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DB0DF75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C58BAB2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7A4237F" w14:textId="77777777" w:rsidR="00730E26" w:rsidRPr="00BC5A74" w:rsidRDefault="00730E26">
      <w:pPr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br w:type="page"/>
      </w:r>
    </w:p>
    <w:p w14:paraId="44994C6B" w14:textId="770F0E4A" w:rsidR="001D1697" w:rsidRPr="00BC5A74" w:rsidRDefault="001D1697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Załącznik Nr </w:t>
      </w:r>
      <w:r w:rsidR="000E622F" w:rsidRPr="00BC5A74">
        <w:rPr>
          <w:rFonts w:ascii="Arial" w:hAnsi="Arial" w:cs="Arial"/>
          <w:b/>
          <w:bCs/>
          <w:i/>
          <w:sz w:val="22"/>
          <w:szCs w:val="22"/>
        </w:rPr>
        <w:t>8</w:t>
      </w: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4815805C" w14:textId="6FFF4CCE" w:rsidR="001D1697" w:rsidRPr="00BC5A74" w:rsidRDefault="001D1697" w:rsidP="001D1697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F2166">
        <w:rPr>
          <w:rFonts w:ascii="Arial" w:hAnsi="Arial" w:cs="Arial"/>
          <w:b/>
          <w:bCs/>
          <w:i/>
          <w:sz w:val="22"/>
          <w:szCs w:val="22"/>
        </w:rPr>
        <w:t>TGZ/08/2025</w:t>
      </w:r>
    </w:p>
    <w:p w14:paraId="7BEA1AF1" w14:textId="77777777" w:rsidR="001D1697" w:rsidRPr="00BC5A74" w:rsidRDefault="001D1697" w:rsidP="001D1697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5F18815E" w14:textId="77777777" w:rsidR="001D1697" w:rsidRPr="00BC5A74" w:rsidRDefault="001D1697" w:rsidP="001D169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BC5A74">
        <w:rPr>
          <w:rFonts w:ascii="Arial" w:hAnsi="Arial" w:cs="Arial"/>
          <w:i/>
          <w:sz w:val="22"/>
          <w:szCs w:val="22"/>
          <w:u w:val="single"/>
        </w:rPr>
        <w:t>Klauzula informacyjna z art. 13 RODO zastosowana w celu związanym z postępowaniem o udzielenie zamówienia publicznego</w:t>
      </w:r>
    </w:p>
    <w:p w14:paraId="4A27C9B1" w14:textId="77777777" w:rsidR="001D1697" w:rsidRPr="00BC5A74" w:rsidRDefault="001D1697" w:rsidP="001D16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3715D45" w14:textId="77777777" w:rsidR="001D1697" w:rsidRPr="00BC5A74" w:rsidRDefault="001D1697" w:rsidP="001D1697">
      <w:pPr>
        <w:spacing w:after="150" w:line="360" w:lineRule="auto"/>
        <w:ind w:firstLine="567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F62E426" w14:textId="77777777" w:rsidR="00E857D4" w:rsidRPr="00BC5A74" w:rsidRDefault="001D1697">
      <w:pPr>
        <w:pStyle w:val="Akapitzlist"/>
        <w:numPr>
          <w:ilvl w:val="0"/>
          <w:numId w:val="33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administratorem Pani/Pana danych osobowych jest: Centrum Naukowo-Badawcze Ochrony Przeciwpożarowej im. Józefa Tuliszkowskiego – Państwowy Instytut Badawczy, ul. Nadwiślańska 213, 05-420 Józefów inspektor ochrony danych osobowych w Centrum Naukowo-Badawczym Ochrony Przeciwpożarowej im. Józefa Tuliszkowskiego – Państwowym Instytucie Badawczym jest dostępny pod </w:t>
      </w:r>
      <w:proofErr w:type="gramStart"/>
      <w:r w:rsidRPr="00BC5A74">
        <w:rPr>
          <w:rFonts w:ascii="Arial" w:hAnsi="Arial" w:cs="Arial"/>
          <w:sz w:val="22"/>
          <w:szCs w:val="22"/>
        </w:rPr>
        <w:t>adresem :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hyperlink r:id="rId43" w:history="1">
        <w:r w:rsidRPr="00BC5A74">
          <w:rPr>
            <w:rStyle w:val="Hipercze"/>
            <w:rFonts w:ascii="Arial" w:hAnsi="Arial" w:cs="Arial"/>
            <w:color w:val="auto"/>
            <w:sz w:val="22"/>
            <w:szCs w:val="22"/>
          </w:rPr>
          <w:t>iod@cnbop.pl</w:t>
        </w:r>
      </w:hyperlink>
      <w:r w:rsidRPr="00BC5A74">
        <w:rPr>
          <w:rFonts w:ascii="Arial" w:hAnsi="Arial" w:cs="Arial"/>
          <w:sz w:val="22"/>
          <w:szCs w:val="22"/>
        </w:rPr>
        <w:t xml:space="preserve">, tel. 22 7693 </w:t>
      </w:r>
      <w:proofErr w:type="gramStart"/>
      <w:r w:rsidRPr="00BC5A74">
        <w:rPr>
          <w:rFonts w:ascii="Arial" w:hAnsi="Arial" w:cs="Arial"/>
          <w:sz w:val="22"/>
          <w:szCs w:val="22"/>
        </w:rPr>
        <w:t>363 ;</w:t>
      </w:r>
      <w:proofErr w:type="gramEnd"/>
    </w:p>
    <w:p w14:paraId="20831BB2" w14:textId="7F1FFA44" w:rsidR="001D1697" w:rsidRPr="00BC5A74" w:rsidRDefault="001D1697">
      <w:pPr>
        <w:pStyle w:val="Akapitzlist"/>
        <w:numPr>
          <w:ilvl w:val="0"/>
          <w:numId w:val="33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BC5A74">
        <w:rPr>
          <w:rFonts w:ascii="Arial" w:hAnsi="Arial" w:cs="Arial"/>
          <w:i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RODO w celu związanym z postępowaniem o udzielenie zamówienia publicznego na robotę budowlaną </w:t>
      </w:r>
      <w:proofErr w:type="spellStart"/>
      <w:r w:rsidRPr="00BC5A74">
        <w:rPr>
          <w:rFonts w:ascii="Arial" w:hAnsi="Arial" w:cs="Arial"/>
          <w:sz w:val="22"/>
          <w:szCs w:val="22"/>
        </w:rPr>
        <w:t>pn</w:t>
      </w:r>
      <w:proofErr w:type="spellEnd"/>
      <w:r w:rsidRPr="00BC5A74">
        <w:rPr>
          <w:rFonts w:ascii="Arial" w:hAnsi="Arial" w:cs="Arial"/>
          <w:sz w:val="22"/>
          <w:szCs w:val="22"/>
        </w:rPr>
        <w:t>:</w:t>
      </w:r>
      <w:r w:rsidR="001A1070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04A58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="00D04A58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="00D04A58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w Józefowie </w:t>
      </w:r>
      <w:r w:rsidR="001A1070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- numer sprawy </w:t>
      </w:r>
      <w:r w:rsidR="008F2166">
        <w:rPr>
          <w:rFonts w:ascii="Arial" w:hAnsi="Arial" w:cs="Arial"/>
          <w:b/>
          <w:bCs/>
          <w:spacing w:val="-2"/>
          <w:sz w:val="22"/>
          <w:szCs w:val="22"/>
        </w:rPr>
        <w:t>TGZ/08/2025</w:t>
      </w:r>
      <w:r w:rsidRPr="00BC5A74">
        <w:rPr>
          <w:rFonts w:ascii="Arial" w:hAnsi="Arial" w:cs="Arial"/>
          <w:b/>
          <w:bCs/>
          <w:iCs/>
          <w:spacing w:val="-2"/>
          <w:sz w:val="22"/>
          <w:szCs w:val="22"/>
        </w:rPr>
        <w:t xml:space="preserve">, </w:t>
      </w:r>
      <w:r w:rsidRPr="00BC5A74">
        <w:rPr>
          <w:rFonts w:ascii="Arial" w:hAnsi="Arial" w:cs="Arial"/>
          <w:sz w:val="22"/>
          <w:szCs w:val="22"/>
        </w:rPr>
        <w:t>prowadzonym w trybie podstawowym;</w:t>
      </w:r>
    </w:p>
    <w:p w14:paraId="60CA4FE2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późn.zm.), dalej „ustawa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”;  </w:t>
      </w:r>
    </w:p>
    <w:p w14:paraId="4C67713C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376FE65C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;  </w:t>
      </w:r>
    </w:p>
    <w:p w14:paraId="5AE52FE9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56BEB57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posiada Pani/Pan:</w:t>
      </w:r>
    </w:p>
    <w:p w14:paraId="38303F73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2DFEE643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na podstawie art. 16 RODO prawo do sprostowania Pani/Pana danych </w:t>
      </w:r>
      <w:proofErr w:type="gramStart"/>
      <w:r w:rsidRPr="00BC5A74">
        <w:rPr>
          <w:rFonts w:ascii="Arial" w:hAnsi="Arial" w:cs="Arial"/>
          <w:sz w:val="22"/>
          <w:szCs w:val="22"/>
        </w:rPr>
        <w:t>osobowych ;</w:t>
      </w:r>
      <w:proofErr w:type="gramEnd"/>
    </w:p>
    <w:p w14:paraId="26D456C2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</w:t>
      </w:r>
      <w:proofErr w:type="gramStart"/>
      <w:r w:rsidRPr="00BC5A74">
        <w:rPr>
          <w:rFonts w:ascii="Arial" w:hAnsi="Arial" w:cs="Arial"/>
          <w:sz w:val="22"/>
          <w:szCs w:val="22"/>
        </w:rPr>
        <w:t>RODO ;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</w:p>
    <w:p w14:paraId="3B110FB7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894C503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nie przysługuje Pani/Panu:</w:t>
      </w:r>
    </w:p>
    <w:p w14:paraId="1E56BC4A" w14:textId="77777777" w:rsidR="001D1697" w:rsidRPr="00BC5A74" w:rsidRDefault="001D1697">
      <w:pPr>
        <w:pStyle w:val="Akapitzlist"/>
        <w:numPr>
          <w:ilvl w:val="0"/>
          <w:numId w:val="36"/>
        </w:numPr>
        <w:spacing w:after="150" w:line="360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00821F34" w14:textId="77777777" w:rsidR="001D1697" w:rsidRPr="00BC5A74" w:rsidRDefault="001D1697">
      <w:pPr>
        <w:pStyle w:val="Akapitzlist"/>
        <w:numPr>
          <w:ilvl w:val="0"/>
          <w:numId w:val="36"/>
        </w:numPr>
        <w:spacing w:after="150" w:line="360" w:lineRule="auto"/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1AF3C9D6" w14:textId="77777777" w:rsidR="001D1697" w:rsidRPr="00BC5A74" w:rsidRDefault="001D1697">
      <w:pPr>
        <w:pStyle w:val="Akapitzlist"/>
        <w:numPr>
          <w:ilvl w:val="0"/>
          <w:numId w:val="36"/>
        </w:numPr>
        <w:spacing w:after="150" w:line="360" w:lineRule="auto"/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na podstawie art. 21 RODO prawo sprzeciwu wobec przetwarzania danych osobowych, gdyż podstawą prawną przetwarzania Pani/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Pana  danych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osobowych jest art. 6 ust. 1 lit. c RODO</w:t>
      </w:r>
      <w:r w:rsidRPr="00BC5A74">
        <w:rPr>
          <w:rFonts w:ascii="Arial" w:hAnsi="Arial" w:cs="Arial"/>
          <w:sz w:val="22"/>
          <w:szCs w:val="22"/>
        </w:rPr>
        <w:t>.</w:t>
      </w:r>
      <w:r w:rsidRPr="00BC5A74">
        <w:rPr>
          <w:rFonts w:ascii="Arial" w:hAnsi="Arial" w:cs="Arial"/>
          <w:b/>
          <w:sz w:val="22"/>
          <w:szCs w:val="22"/>
        </w:rPr>
        <w:t xml:space="preserve"> </w:t>
      </w:r>
    </w:p>
    <w:p w14:paraId="1592D636" w14:textId="77777777" w:rsidR="001D1697" w:rsidRPr="00BC5A74" w:rsidRDefault="001D1697" w:rsidP="001D1697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2"/>
          <w:szCs w:val="22"/>
        </w:rPr>
      </w:pPr>
    </w:p>
    <w:p w14:paraId="3D308ED3" w14:textId="77777777" w:rsidR="001D1697" w:rsidRPr="00BC5A74" w:rsidRDefault="001D1697" w:rsidP="001D1697">
      <w:pPr>
        <w:spacing w:before="120"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AE41580" w14:textId="77777777" w:rsidR="001D1697" w:rsidRPr="00BC5A74" w:rsidRDefault="001D1697" w:rsidP="001D16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B198D63" w14:textId="77777777" w:rsidR="001D1697" w:rsidRPr="00BC5A74" w:rsidRDefault="001D1697" w:rsidP="001D169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98823F7" w14:textId="77777777" w:rsidR="001D1697" w:rsidRPr="00BC5A74" w:rsidRDefault="001D169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D667DFF" w14:textId="77777777" w:rsidR="00B7571F" w:rsidRPr="00BC5A74" w:rsidRDefault="00B7571F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FFC7E0C" w14:textId="77777777" w:rsidR="00B7571F" w:rsidRPr="00BC5A74" w:rsidRDefault="00B7571F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47C671B" w14:textId="7FCD17AF" w:rsidR="00FB516D" w:rsidRPr="00BC5A74" w:rsidRDefault="008F2D6E" w:rsidP="00FB516D">
      <w:pPr>
        <w:pStyle w:val="Tekstpodstawowywcity2"/>
        <w:spacing w:line="276" w:lineRule="auto"/>
        <w:ind w:firstLine="0"/>
        <w:rPr>
          <w:rFonts w:cs="Arial"/>
          <w:i/>
          <w:spacing w:val="-2"/>
          <w:sz w:val="22"/>
          <w:szCs w:val="22"/>
          <w:lang w:val="pl-PL"/>
        </w:rPr>
      </w:pP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  <w:t xml:space="preserve">  </w:t>
      </w:r>
      <w:r w:rsidRPr="00BC5A74">
        <w:rPr>
          <w:rFonts w:cs="Arial"/>
          <w:spacing w:val="-2"/>
          <w:sz w:val="22"/>
          <w:szCs w:val="22"/>
          <w:lang w:val="pl-PL"/>
        </w:rPr>
        <w:tab/>
        <w:t xml:space="preserve">               </w:t>
      </w:r>
    </w:p>
    <w:p w14:paraId="56CF609B" w14:textId="742D9DA1" w:rsidR="00EE0F92" w:rsidRPr="00BC5A74" w:rsidRDefault="00EE0F92" w:rsidP="00CD392B">
      <w:pPr>
        <w:pStyle w:val="Tekstpodstawowywcity2"/>
        <w:spacing w:line="240" w:lineRule="auto"/>
        <w:ind w:left="1145" w:firstLine="4525"/>
        <w:rPr>
          <w:rFonts w:cs="Arial"/>
          <w:i/>
          <w:spacing w:val="-2"/>
          <w:sz w:val="22"/>
          <w:szCs w:val="22"/>
          <w:lang w:val="pl-PL"/>
        </w:rPr>
      </w:pPr>
    </w:p>
    <w:sectPr w:rsidR="00EE0F92" w:rsidRPr="00BC5A74" w:rsidSect="00A95BE2">
      <w:headerReference w:type="default" r:id="rId44"/>
      <w:pgSz w:w="11906" w:h="16838" w:code="9"/>
      <w:pgMar w:top="1077" w:right="1418" w:bottom="107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9AA6" w14:textId="77777777" w:rsidR="00537043" w:rsidRDefault="00537043" w:rsidP="005D4D73">
      <w:r>
        <w:separator/>
      </w:r>
    </w:p>
  </w:endnote>
  <w:endnote w:type="continuationSeparator" w:id="0">
    <w:p w14:paraId="795BDD2A" w14:textId="77777777" w:rsidR="00537043" w:rsidRDefault="00537043" w:rsidP="005D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F161" w14:textId="77777777" w:rsidR="00537043" w:rsidRDefault="00537043" w:rsidP="005D4D73">
      <w:r>
        <w:separator/>
      </w:r>
    </w:p>
  </w:footnote>
  <w:footnote w:type="continuationSeparator" w:id="0">
    <w:p w14:paraId="2E44C6C7" w14:textId="77777777" w:rsidR="00537043" w:rsidRDefault="00537043" w:rsidP="005D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44EF" w14:textId="77777777" w:rsidR="003011A5" w:rsidRPr="00951559" w:rsidRDefault="003011A5">
    <w:pPr>
      <w:pStyle w:val="Nagwek"/>
      <w:jc w:val="center"/>
      <w:rPr>
        <w:rFonts w:ascii="Arial" w:hAnsi="Arial" w:cs="Arial"/>
        <w:sz w:val="20"/>
      </w:rPr>
    </w:pPr>
    <w:r w:rsidRPr="00951559">
      <w:rPr>
        <w:rFonts w:ascii="Arial" w:hAnsi="Arial" w:cs="Arial"/>
        <w:sz w:val="20"/>
      </w:rPr>
      <w:fldChar w:fldCharType="begin"/>
    </w:r>
    <w:r w:rsidRPr="00951559">
      <w:rPr>
        <w:rFonts w:ascii="Arial" w:hAnsi="Arial" w:cs="Arial"/>
        <w:sz w:val="20"/>
      </w:rPr>
      <w:instrText xml:space="preserve"> PAGE   \* MERGEFORMAT </w:instrText>
    </w:r>
    <w:r w:rsidRPr="00951559">
      <w:rPr>
        <w:rFonts w:ascii="Arial" w:hAnsi="Arial" w:cs="Arial"/>
        <w:sz w:val="20"/>
      </w:rPr>
      <w:fldChar w:fldCharType="separate"/>
    </w:r>
    <w:r w:rsidR="00CE73AF">
      <w:rPr>
        <w:rFonts w:ascii="Arial" w:hAnsi="Arial" w:cs="Arial"/>
        <w:noProof/>
        <w:sz w:val="20"/>
      </w:rPr>
      <w:t>9</w:t>
    </w:r>
    <w:r w:rsidRPr="00951559">
      <w:rPr>
        <w:rFonts w:ascii="Arial" w:hAnsi="Arial" w:cs="Arial"/>
        <w:sz w:val="20"/>
      </w:rPr>
      <w:fldChar w:fldCharType="end"/>
    </w:r>
  </w:p>
  <w:p w14:paraId="6B994C01" w14:textId="77777777" w:rsidR="003011A5" w:rsidRDefault="00301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/>
        <w:b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97"/>
      </w:pPr>
      <w:rPr>
        <w:rFonts w:ascii="Symbol" w:hAnsi="Symbol" w:cs="Symbol"/>
      </w:rPr>
    </w:lvl>
  </w:abstractNum>
  <w:abstractNum w:abstractNumId="2" w15:restartNumberingAfterBreak="0">
    <w:nsid w:val="010246A8"/>
    <w:multiLevelType w:val="hybridMultilevel"/>
    <w:tmpl w:val="39F6E120"/>
    <w:lvl w:ilvl="0" w:tplc="771839FA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1" w:tplc="383238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022CB6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EC6A73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  <w:b w:val="0"/>
        <w:i w:val="0"/>
        <w:sz w:val="22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3D1A2D"/>
    <w:multiLevelType w:val="hybridMultilevel"/>
    <w:tmpl w:val="D994BA36"/>
    <w:lvl w:ilvl="0" w:tplc="21AE5B26">
      <w:start w:val="4"/>
      <w:numFmt w:val="decimal"/>
      <w:lvlText w:val="%1."/>
      <w:lvlJc w:val="left"/>
      <w:pPr>
        <w:ind w:left="720" w:hanging="360"/>
      </w:pPr>
      <w:rPr>
        <w:rFonts w:eastAsia="Trebuchet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94ACB"/>
    <w:multiLevelType w:val="hybridMultilevel"/>
    <w:tmpl w:val="A2DC6552"/>
    <w:lvl w:ilvl="0" w:tplc="C6E0084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BAB708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33CC864E">
      <w:start w:val="10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794273C6">
      <w:start w:val="12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1ADD5A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7A7BF2"/>
    <w:multiLevelType w:val="hybridMultilevel"/>
    <w:tmpl w:val="F140B19A"/>
    <w:lvl w:ilvl="0" w:tplc="B9A47AA8">
      <w:start w:val="6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4E32C8C"/>
    <w:multiLevelType w:val="hybridMultilevel"/>
    <w:tmpl w:val="45DA2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E29F4"/>
    <w:multiLevelType w:val="hybridMultilevel"/>
    <w:tmpl w:val="912E2410"/>
    <w:lvl w:ilvl="0" w:tplc="4804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5D7226"/>
    <w:multiLevelType w:val="hybridMultilevel"/>
    <w:tmpl w:val="E0CEF5DE"/>
    <w:lvl w:ilvl="0" w:tplc="04150011">
      <w:start w:val="1"/>
      <w:numFmt w:val="decimal"/>
      <w:lvlText w:val="%1)"/>
      <w:lvlJc w:val="left"/>
      <w:pPr>
        <w:ind w:left="4613" w:hanging="360"/>
      </w:pPr>
    </w:lvl>
    <w:lvl w:ilvl="1" w:tplc="04150011">
      <w:start w:val="1"/>
      <w:numFmt w:val="decimal"/>
      <w:lvlText w:val="%2)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05C6268E"/>
    <w:multiLevelType w:val="hybridMultilevel"/>
    <w:tmpl w:val="82462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C6257"/>
    <w:multiLevelType w:val="hybridMultilevel"/>
    <w:tmpl w:val="5CA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92754"/>
    <w:multiLevelType w:val="hybridMultilevel"/>
    <w:tmpl w:val="502037FE"/>
    <w:lvl w:ilvl="0" w:tplc="825A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B413B"/>
    <w:multiLevelType w:val="multilevel"/>
    <w:tmpl w:val="F72E4F00"/>
    <w:lvl w:ilvl="0">
      <w:start w:val="1"/>
      <w:numFmt w:val="decimal"/>
      <w:lvlText w:val="%1."/>
      <w:lvlJc w:val="left"/>
      <w:pPr>
        <w:ind w:left="624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3885" w:hanging="340"/>
      </w:pPr>
      <w:rPr>
        <w:b w:val="0"/>
        <w:strike w:val="0"/>
        <w:color w:val="auto"/>
      </w:rPr>
    </w:lvl>
    <w:lvl w:ilvl="2">
      <w:start w:val="1"/>
      <w:numFmt w:val="decimal"/>
      <w:isLgl/>
      <w:lvlText w:val="%3)"/>
      <w:lvlJc w:val="left"/>
      <w:pPr>
        <w:ind w:left="566" w:hanging="34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13" w15:restartNumberingAfterBreak="0">
    <w:nsid w:val="08641BA4"/>
    <w:multiLevelType w:val="hybridMultilevel"/>
    <w:tmpl w:val="7A8EFCA2"/>
    <w:lvl w:ilvl="0" w:tplc="1C2C4E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9E26F9"/>
    <w:multiLevelType w:val="hybridMultilevel"/>
    <w:tmpl w:val="AEF8D838"/>
    <w:lvl w:ilvl="0" w:tplc="0270B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BB006B"/>
    <w:multiLevelType w:val="multilevel"/>
    <w:tmpl w:val="22F2F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4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A6D1741"/>
    <w:multiLevelType w:val="multilevel"/>
    <w:tmpl w:val="78A82CF6"/>
    <w:styleLink w:val="WW8Num10"/>
    <w:lvl w:ilvl="0">
      <w:start w:val="1"/>
      <w:numFmt w:val="decimal"/>
      <w:lvlText w:val="%1)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6D36FA"/>
    <w:multiLevelType w:val="hybridMultilevel"/>
    <w:tmpl w:val="CE0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C525D4"/>
    <w:multiLevelType w:val="hybridMultilevel"/>
    <w:tmpl w:val="FEA47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6616F8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4081D68"/>
    <w:multiLevelType w:val="hybridMultilevel"/>
    <w:tmpl w:val="8F202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82843"/>
    <w:multiLevelType w:val="hybridMultilevel"/>
    <w:tmpl w:val="51EE8EF4"/>
    <w:lvl w:ilvl="0" w:tplc="BE84729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D57E3E"/>
    <w:multiLevelType w:val="hybridMultilevel"/>
    <w:tmpl w:val="C90ED11E"/>
    <w:lvl w:ilvl="0" w:tplc="FAE499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5F298F"/>
    <w:multiLevelType w:val="hybridMultilevel"/>
    <w:tmpl w:val="3960A5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99C3E11"/>
    <w:multiLevelType w:val="hybridMultilevel"/>
    <w:tmpl w:val="82581222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C29004E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7F7C1C"/>
    <w:multiLevelType w:val="hybridMultilevel"/>
    <w:tmpl w:val="46848F66"/>
    <w:lvl w:ilvl="0" w:tplc="D0481B0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97443"/>
    <w:multiLevelType w:val="hybridMultilevel"/>
    <w:tmpl w:val="749E7400"/>
    <w:lvl w:ilvl="0" w:tplc="AA0C265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2EC6E42">
      <w:start w:val="1"/>
      <w:numFmt w:val="decimal"/>
      <w:lvlText w:val="%2)"/>
      <w:lvlJc w:val="left"/>
      <w:pPr>
        <w:ind w:left="1440" w:hanging="360"/>
      </w:pPr>
      <w:rPr>
        <w:b w:val="0"/>
        <w:bCs/>
        <w:i w:val="0"/>
        <w:iCs/>
      </w:rPr>
    </w:lvl>
    <w:lvl w:ilvl="2" w:tplc="C188F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7255B"/>
    <w:multiLevelType w:val="hybridMultilevel"/>
    <w:tmpl w:val="9D74E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11181E"/>
    <w:multiLevelType w:val="hybridMultilevel"/>
    <w:tmpl w:val="6D3406E8"/>
    <w:lvl w:ilvl="0" w:tplc="177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001497E"/>
    <w:multiLevelType w:val="hybridMultilevel"/>
    <w:tmpl w:val="FA261534"/>
    <w:lvl w:ilvl="0" w:tplc="2C6A2FB8">
      <w:start w:val="4"/>
      <w:numFmt w:val="decimal"/>
      <w:lvlText w:val="%1."/>
      <w:lvlJc w:val="left"/>
      <w:pPr>
        <w:ind w:left="720" w:hanging="360"/>
      </w:pPr>
      <w:rPr>
        <w:rFonts w:eastAsia="Trebuchet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BE06CE"/>
    <w:multiLevelType w:val="multilevel"/>
    <w:tmpl w:val="6B121CCC"/>
    <w:styleLink w:val="WW8Num1"/>
    <w:lvl w:ilvl="0">
      <w:start w:val="1"/>
      <w:numFmt w:val="decimal"/>
      <w:lvlText w:val="%1."/>
      <w:lvlJc w:val="left"/>
      <w:pPr>
        <w:ind w:left="340" w:hanging="340"/>
      </w:pPr>
      <w:rPr>
        <w:b w:val="0"/>
        <w:color w:val="000000"/>
        <w:spacing w:val="-2"/>
        <w:szCs w:val="26"/>
      </w:rPr>
    </w:lvl>
    <w:lvl w:ilvl="1">
      <w:start w:val="1"/>
      <w:numFmt w:val="decimal"/>
      <w:lvlText w:val="%2."/>
      <w:lvlJc w:val="left"/>
      <w:pPr>
        <w:ind w:left="453" w:hanging="340"/>
      </w:pPr>
      <w:rPr>
        <w:b w:val="0"/>
        <w:color w:val="000000"/>
        <w:spacing w:val="-2"/>
        <w:szCs w:val="26"/>
      </w:rPr>
    </w:lvl>
    <w:lvl w:ilvl="2">
      <w:start w:val="1"/>
      <w:numFmt w:val="decimal"/>
      <w:lvlText w:val="%1.%2.%3."/>
      <w:lvlJc w:val="left"/>
      <w:pPr>
        <w:ind w:left="566" w:hanging="340"/>
      </w:pPr>
    </w:lvl>
    <w:lvl w:ilvl="3">
      <w:start w:val="1"/>
      <w:numFmt w:val="decimal"/>
      <w:lvlText w:val="%1.%2.%3.%4."/>
      <w:lvlJc w:val="left"/>
      <w:pPr>
        <w:ind w:left="679" w:hanging="340"/>
      </w:pPr>
    </w:lvl>
    <w:lvl w:ilvl="4">
      <w:start w:val="1"/>
      <w:numFmt w:val="decimal"/>
      <w:lvlText w:val="%1.%2.%3.%4.%5."/>
      <w:lvlJc w:val="left"/>
      <w:pPr>
        <w:ind w:left="792" w:hanging="340"/>
      </w:pPr>
    </w:lvl>
    <w:lvl w:ilvl="5">
      <w:start w:val="1"/>
      <w:numFmt w:val="decimal"/>
      <w:lvlText w:val="%1.%2.%3.%4.%5.%6."/>
      <w:lvlJc w:val="left"/>
      <w:pPr>
        <w:ind w:left="905" w:hanging="340"/>
      </w:pPr>
    </w:lvl>
    <w:lvl w:ilvl="6">
      <w:start w:val="1"/>
      <w:numFmt w:val="decimal"/>
      <w:lvlText w:val="%1.%2.%3.%4.%5.%6.%7."/>
      <w:lvlJc w:val="left"/>
      <w:pPr>
        <w:ind w:left="1018" w:hanging="340"/>
      </w:pPr>
    </w:lvl>
    <w:lvl w:ilvl="7">
      <w:start w:val="1"/>
      <w:numFmt w:val="decimal"/>
      <w:lvlText w:val="%1.%2.%3.%4.%5.%6.%7.%8."/>
      <w:lvlJc w:val="left"/>
      <w:pPr>
        <w:ind w:left="1131" w:hanging="340"/>
      </w:pPr>
    </w:lvl>
    <w:lvl w:ilvl="8">
      <w:start w:val="1"/>
      <w:numFmt w:val="decimal"/>
      <w:lvlText w:val="%1.%2.%3.%4.%5.%6.%7.%8.%9."/>
      <w:lvlJc w:val="left"/>
      <w:pPr>
        <w:ind w:left="1244" w:hanging="34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6E2480D"/>
    <w:multiLevelType w:val="multilevel"/>
    <w:tmpl w:val="9F226CF8"/>
    <w:styleLink w:val="WW8Num13"/>
    <w:lvl w:ilvl="0">
      <w:start w:val="1"/>
      <w:numFmt w:val="decimal"/>
      <w:lvlText w:val="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6" w15:restartNumberingAfterBreak="0">
    <w:nsid w:val="38D44A51"/>
    <w:multiLevelType w:val="hybridMultilevel"/>
    <w:tmpl w:val="1BA04FDC"/>
    <w:lvl w:ilvl="0" w:tplc="DF3A46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9CC7FEF"/>
    <w:multiLevelType w:val="multilevel"/>
    <w:tmpl w:val="B54CC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3AD41D01"/>
    <w:multiLevelType w:val="hybridMultilevel"/>
    <w:tmpl w:val="E8EEB4F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37CE21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C188F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9568F"/>
    <w:multiLevelType w:val="hybridMultilevel"/>
    <w:tmpl w:val="004A8E10"/>
    <w:lvl w:ilvl="0" w:tplc="EF5425F0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0" w15:restartNumberingAfterBreak="0">
    <w:nsid w:val="3CD74C75"/>
    <w:multiLevelType w:val="hybridMultilevel"/>
    <w:tmpl w:val="AE2C4A96"/>
    <w:lvl w:ilvl="0" w:tplc="B4A234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BB5A2B"/>
    <w:multiLevelType w:val="hybridMultilevel"/>
    <w:tmpl w:val="B67EA7D6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480087"/>
    <w:multiLevelType w:val="singleLevel"/>
    <w:tmpl w:val="CB027F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42783D02"/>
    <w:multiLevelType w:val="multilevel"/>
    <w:tmpl w:val="671633A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441C3254"/>
    <w:multiLevelType w:val="hybridMultilevel"/>
    <w:tmpl w:val="2D1E3420"/>
    <w:lvl w:ilvl="0" w:tplc="1818A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9F3959"/>
    <w:multiLevelType w:val="hybridMultilevel"/>
    <w:tmpl w:val="93E2C44E"/>
    <w:lvl w:ilvl="0" w:tplc="CB027F8A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5A80980"/>
    <w:multiLevelType w:val="hybridMultilevel"/>
    <w:tmpl w:val="58868AD4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4758EB"/>
    <w:multiLevelType w:val="multilevel"/>
    <w:tmpl w:val="C7989A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72C2F29"/>
    <w:multiLevelType w:val="multilevel"/>
    <w:tmpl w:val="F648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4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493C3C64"/>
    <w:multiLevelType w:val="multilevel"/>
    <w:tmpl w:val="2318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630E8F"/>
    <w:multiLevelType w:val="hybridMultilevel"/>
    <w:tmpl w:val="DC322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8F5A1F"/>
    <w:multiLevelType w:val="hybridMultilevel"/>
    <w:tmpl w:val="208A9FE2"/>
    <w:lvl w:ilvl="0" w:tplc="07267B7C">
      <w:start w:val="1"/>
      <w:numFmt w:val="decimal"/>
      <w:pStyle w:val="Ustp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A779B2"/>
    <w:multiLevelType w:val="hybridMultilevel"/>
    <w:tmpl w:val="62F6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D6670B"/>
    <w:multiLevelType w:val="multilevel"/>
    <w:tmpl w:val="F4F0578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E427856"/>
    <w:multiLevelType w:val="multilevel"/>
    <w:tmpl w:val="03120E3E"/>
    <w:lvl w:ilvl="0">
      <w:start w:val="1"/>
      <w:numFmt w:val="decimal"/>
      <w:lvlText w:val="%1."/>
      <w:lvlJc w:val="left"/>
      <w:pPr>
        <w:ind w:left="624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b w:val="0"/>
      </w:rPr>
    </w:lvl>
    <w:lvl w:ilvl="2">
      <w:start w:val="1"/>
      <w:numFmt w:val="decimal"/>
      <w:isLgl/>
      <w:lvlText w:val="%3)"/>
      <w:lvlJc w:val="left"/>
      <w:pPr>
        <w:ind w:left="566" w:hanging="34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55" w15:restartNumberingAfterBreak="0">
    <w:nsid w:val="4ED16230"/>
    <w:multiLevelType w:val="hybridMultilevel"/>
    <w:tmpl w:val="64A6D274"/>
    <w:lvl w:ilvl="0" w:tplc="475AA2D2">
      <w:start w:val="1"/>
      <w:numFmt w:val="decimal"/>
      <w:lvlText w:val="%1."/>
      <w:lvlJc w:val="left"/>
      <w:pPr>
        <w:ind w:left="720" w:hanging="360"/>
      </w:pPr>
      <w:rPr>
        <w:rFonts w:eastAsia="Trebuchet MS" w:hint="default"/>
        <w:color w:val="000000"/>
      </w:rPr>
    </w:lvl>
    <w:lvl w:ilvl="1" w:tplc="144C0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FA0694"/>
    <w:multiLevelType w:val="hybridMultilevel"/>
    <w:tmpl w:val="4836A414"/>
    <w:lvl w:ilvl="0" w:tplc="2F868E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0156A34"/>
    <w:multiLevelType w:val="hybridMultilevel"/>
    <w:tmpl w:val="FD5071D2"/>
    <w:lvl w:ilvl="0" w:tplc="0CBE52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0043AE"/>
    <w:multiLevelType w:val="multilevel"/>
    <w:tmpl w:val="CF3829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18C3CAF"/>
    <w:multiLevelType w:val="hybridMultilevel"/>
    <w:tmpl w:val="7AEC4368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CD79D2"/>
    <w:multiLevelType w:val="hybridMultilevel"/>
    <w:tmpl w:val="9AA2AC22"/>
    <w:lvl w:ilvl="0" w:tplc="03401A8A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73540E"/>
    <w:multiLevelType w:val="hybridMultilevel"/>
    <w:tmpl w:val="B0F0536A"/>
    <w:lvl w:ilvl="0" w:tplc="CB027F8A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535E08EA"/>
    <w:multiLevelType w:val="hybridMultilevel"/>
    <w:tmpl w:val="5AA26F4E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6100F2"/>
    <w:multiLevelType w:val="hybridMultilevel"/>
    <w:tmpl w:val="427A9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6D6A79"/>
    <w:multiLevelType w:val="multilevel"/>
    <w:tmpl w:val="93C0C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65" w15:restartNumberingAfterBreak="0">
    <w:nsid w:val="58A6238D"/>
    <w:multiLevelType w:val="hybridMultilevel"/>
    <w:tmpl w:val="18B6566A"/>
    <w:lvl w:ilvl="0" w:tplc="A94EC3F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420761"/>
    <w:multiLevelType w:val="multilevel"/>
    <w:tmpl w:val="9AF6465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Trebuchet MS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30" w:firstLine="0"/>
      </w:pPr>
      <w:rPr>
        <w:rFonts w:ascii="Arial" w:eastAsia="Trebuchet MS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7" w15:restartNumberingAfterBreak="0">
    <w:nsid w:val="5DC81076"/>
    <w:multiLevelType w:val="hybridMultilevel"/>
    <w:tmpl w:val="D368FC7A"/>
    <w:lvl w:ilvl="0" w:tplc="FA3C5C6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5EE53522"/>
    <w:multiLevelType w:val="hybridMultilevel"/>
    <w:tmpl w:val="2D3839B6"/>
    <w:lvl w:ilvl="0" w:tplc="4BF6983A">
      <w:start w:val="1"/>
      <w:numFmt w:val="decimal"/>
      <w:lvlText w:val="%1."/>
      <w:lvlJc w:val="left"/>
      <w:pPr>
        <w:ind w:left="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9" w15:restartNumberingAfterBreak="0">
    <w:nsid w:val="66E36B93"/>
    <w:multiLevelType w:val="hybridMultilevel"/>
    <w:tmpl w:val="507C3984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6E36EA"/>
    <w:multiLevelType w:val="hybridMultilevel"/>
    <w:tmpl w:val="2D3839B6"/>
    <w:lvl w:ilvl="0" w:tplc="FFFFFFFF">
      <w:start w:val="1"/>
      <w:numFmt w:val="decimal"/>
      <w:lvlText w:val="%1."/>
      <w:lvlJc w:val="left"/>
      <w:pPr>
        <w:ind w:left="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677B2A95"/>
    <w:multiLevelType w:val="hybridMultilevel"/>
    <w:tmpl w:val="7428AEF8"/>
    <w:lvl w:ilvl="0" w:tplc="E0B4F3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EB7322"/>
    <w:multiLevelType w:val="multilevel"/>
    <w:tmpl w:val="0E70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4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67F72DC2"/>
    <w:multiLevelType w:val="hybridMultilevel"/>
    <w:tmpl w:val="0E9E0442"/>
    <w:lvl w:ilvl="0" w:tplc="A32A2A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9961D2"/>
    <w:multiLevelType w:val="hybridMultilevel"/>
    <w:tmpl w:val="EFA40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21C3A"/>
    <w:multiLevelType w:val="hybridMultilevel"/>
    <w:tmpl w:val="AB1E1CF2"/>
    <w:lvl w:ilvl="0" w:tplc="C368092C">
      <w:start w:val="1"/>
      <w:numFmt w:val="decimal"/>
      <w:lvlText w:val="%1."/>
      <w:lvlJc w:val="left"/>
      <w:pPr>
        <w:ind w:left="558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15B741F"/>
    <w:multiLevelType w:val="multilevel"/>
    <w:tmpl w:val="6B121CCC"/>
    <w:numStyleLink w:val="WW8Num1"/>
  </w:abstractNum>
  <w:abstractNum w:abstractNumId="77" w15:restartNumberingAfterBreak="0">
    <w:nsid w:val="744434F9"/>
    <w:multiLevelType w:val="multilevel"/>
    <w:tmpl w:val="278A37D2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284" w:hanging="2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"/>
        </w:tabs>
        <w:ind w:left="284" w:hanging="284"/>
      </w:pPr>
      <w:rPr>
        <w:rFonts w:hint="default"/>
      </w:rPr>
    </w:lvl>
  </w:abstractNum>
  <w:abstractNum w:abstractNumId="78" w15:restartNumberingAfterBreak="0">
    <w:nsid w:val="75424821"/>
    <w:multiLevelType w:val="hybridMultilevel"/>
    <w:tmpl w:val="9AB24F58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396776"/>
    <w:multiLevelType w:val="hybridMultilevel"/>
    <w:tmpl w:val="EF48221A"/>
    <w:lvl w:ilvl="0" w:tplc="9214A71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702052"/>
    <w:multiLevelType w:val="hybridMultilevel"/>
    <w:tmpl w:val="4B741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D534FC"/>
    <w:multiLevelType w:val="hybridMultilevel"/>
    <w:tmpl w:val="F9EED77C"/>
    <w:lvl w:ilvl="0" w:tplc="7BD88BA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EFE8F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751341">
    <w:abstractNumId w:val="64"/>
  </w:num>
  <w:num w:numId="2" w16cid:durableId="4059596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622425">
    <w:abstractNumId w:val="76"/>
  </w:num>
  <w:num w:numId="4" w16cid:durableId="1077479680">
    <w:abstractNumId w:val="73"/>
  </w:num>
  <w:num w:numId="5" w16cid:durableId="2137678677">
    <w:abstractNumId w:val="12"/>
  </w:num>
  <w:num w:numId="6" w16cid:durableId="1689140919">
    <w:abstractNumId w:val="28"/>
  </w:num>
  <w:num w:numId="7" w16cid:durableId="393628483">
    <w:abstractNumId w:val="65"/>
  </w:num>
  <w:num w:numId="8" w16cid:durableId="803696691">
    <w:abstractNumId w:val="58"/>
  </w:num>
  <w:num w:numId="9" w16cid:durableId="333919902">
    <w:abstractNumId w:val="74"/>
  </w:num>
  <w:num w:numId="10" w16cid:durableId="1296137196">
    <w:abstractNumId w:val="53"/>
  </w:num>
  <w:num w:numId="11" w16cid:durableId="1909149782">
    <w:abstractNumId w:val="33"/>
  </w:num>
  <w:num w:numId="12" w16cid:durableId="894925406">
    <w:abstractNumId w:val="16"/>
  </w:num>
  <w:num w:numId="13" w16cid:durableId="1478377267">
    <w:abstractNumId w:val="35"/>
  </w:num>
  <w:num w:numId="14" w16cid:durableId="1578440862">
    <w:abstractNumId w:val="63"/>
  </w:num>
  <w:num w:numId="15" w16cid:durableId="871920231">
    <w:abstractNumId w:val="9"/>
  </w:num>
  <w:num w:numId="16" w16cid:durableId="684212999">
    <w:abstractNumId w:val="44"/>
  </w:num>
  <w:num w:numId="17" w16cid:durableId="1698314132">
    <w:abstractNumId w:val="11"/>
  </w:num>
  <w:num w:numId="18" w16cid:durableId="1960990346">
    <w:abstractNumId w:val="31"/>
  </w:num>
  <w:num w:numId="19" w16cid:durableId="100416139">
    <w:abstractNumId w:val="81"/>
  </w:num>
  <w:num w:numId="20" w16cid:durableId="1486705573">
    <w:abstractNumId w:val="13"/>
  </w:num>
  <w:num w:numId="21" w16cid:durableId="1959296211">
    <w:abstractNumId w:val="4"/>
  </w:num>
  <w:num w:numId="22" w16cid:durableId="185336783">
    <w:abstractNumId w:val="55"/>
  </w:num>
  <w:num w:numId="23" w16cid:durableId="1103920571">
    <w:abstractNumId w:val="71"/>
  </w:num>
  <w:num w:numId="24" w16cid:durableId="85343526">
    <w:abstractNumId w:val="66"/>
  </w:num>
  <w:num w:numId="25" w16cid:durableId="922105512">
    <w:abstractNumId w:val="40"/>
  </w:num>
  <w:num w:numId="26" w16cid:durableId="377319786">
    <w:abstractNumId w:val="54"/>
  </w:num>
  <w:num w:numId="27" w16cid:durableId="1970815583">
    <w:abstractNumId w:val="18"/>
  </w:num>
  <w:num w:numId="28" w16cid:durableId="1357656341">
    <w:abstractNumId w:val="20"/>
  </w:num>
  <w:num w:numId="29" w16cid:durableId="1628897497">
    <w:abstractNumId w:val="52"/>
  </w:num>
  <w:num w:numId="30" w16cid:durableId="220597529">
    <w:abstractNumId w:val="75"/>
  </w:num>
  <w:num w:numId="31" w16cid:durableId="1870953233">
    <w:abstractNumId w:val="80"/>
  </w:num>
  <w:num w:numId="32" w16cid:durableId="1353847862">
    <w:abstractNumId w:val="39"/>
  </w:num>
  <w:num w:numId="33" w16cid:durableId="1155339605">
    <w:abstractNumId w:val="50"/>
  </w:num>
  <w:num w:numId="34" w16cid:durableId="713891070">
    <w:abstractNumId w:val="30"/>
  </w:num>
  <w:num w:numId="35" w16cid:durableId="1693336753">
    <w:abstractNumId w:val="25"/>
  </w:num>
  <w:num w:numId="36" w16cid:durableId="758603458">
    <w:abstractNumId w:val="34"/>
  </w:num>
  <w:num w:numId="37" w16cid:durableId="620302905">
    <w:abstractNumId w:val="8"/>
  </w:num>
  <w:num w:numId="38" w16cid:durableId="1358117202">
    <w:abstractNumId w:val="60"/>
  </w:num>
  <w:num w:numId="39" w16cid:durableId="1965695417">
    <w:abstractNumId w:val="26"/>
    <w:lvlOverride w:ilvl="0">
      <w:startOverride w:val="1"/>
    </w:lvlOverride>
  </w:num>
  <w:num w:numId="40" w16cid:durableId="863205060">
    <w:abstractNumId w:val="19"/>
  </w:num>
  <w:num w:numId="41" w16cid:durableId="983701989">
    <w:abstractNumId w:val="29"/>
  </w:num>
  <w:num w:numId="42" w16cid:durableId="1616794721">
    <w:abstractNumId w:val="37"/>
  </w:num>
  <w:num w:numId="43" w16cid:durableId="443692369">
    <w:abstractNumId w:val="21"/>
  </w:num>
  <w:num w:numId="44" w16cid:durableId="448084243">
    <w:abstractNumId w:val="38"/>
  </w:num>
  <w:num w:numId="45" w16cid:durableId="675966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85809319">
    <w:abstractNumId w:val="7"/>
  </w:num>
  <w:num w:numId="47" w16cid:durableId="1975796085">
    <w:abstractNumId w:val="42"/>
  </w:num>
  <w:num w:numId="48" w16cid:durableId="1020886849">
    <w:abstractNumId w:val="47"/>
  </w:num>
  <w:num w:numId="49" w16cid:durableId="216018146">
    <w:abstractNumId w:val="36"/>
  </w:num>
  <w:num w:numId="50" w16cid:durableId="349726915">
    <w:abstractNumId w:val="78"/>
  </w:num>
  <w:num w:numId="51" w16cid:durableId="1196504686">
    <w:abstractNumId w:val="10"/>
  </w:num>
  <w:num w:numId="52" w16cid:durableId="1409962756">
    <w:abstractNumId w:val="61"/>
  </w:num>
  <w:num w:numId="53" w16cid:durableId="287587950">
    <w:abstractNumId w:val="45"/>
  </w:num>
  <w:num w:numId="54" w16cid:durableId="799569050">
    <w:abstractNumId w:val="59"/>
  </w:num>
  <w:num w:numId="55" w16cid:durableId="1041055314">
    <w:abstractNumId w:val="69"/>
  </w:num>
  <w:num w:numId="56" w16cid:durableId="1962957450">
    <w:abstractNumId w:val="62"/>
  </w:num>
  <w:num w:numId="57" w16cid:durableId="5062561">
    <w:abstractNumId w:val="24"/>
  </w:num>
  <w:num w:numId="58" w16cid:durableId="1715229117">
    <w:abstractNumId w:val="41"/>
  </w:num>
  <w:num w:numId="59" w16cid:durableId="525800405">
    <w:abstractNumId w:val="46"/>
  </w:num>
  <w:num w:numId="60" w16cid:durableId="614018816">
    <w:abstractNumId w:val="22"/>
  </w:num>
  <w:num w:numId="61" w16cid:durableId="2123452745">
    <w:abstractNumId w:val="57"/>
  </w:num>
  <w:num w:numId="62" w16cid:durableId="1546217124">
    <w:abstractNumId w:val="17"/>
  </w:num>
  <w:num w:numId="63" w16cid:durableId="18867220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18020576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3067494">
    <w:abstractNumId w:val="5"/>
  </w:num>
  <w:num w:numId="66" w16cid:durableId="7452265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12555032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141737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4272514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45585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58030176">
    <w:abstractNumId w:val="4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77943615">
    <w:abstractNumId w:val="72"/>
  </w:num>
  <w:num w:numId="73" w16cid:durableId="1332105906">
    <w:abstractNumId w:val="6"/>
  </w:num>
  <w:num w:numId="74" w16cid:durableId="1983461089">
    <w:abstractNumId w:val="27"/>
  </w:num>
  <w:num w:numId="75" w16cid:durableId="15160342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69681828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04094049">
    <w:abstractNumId w:val="3"/>
  </w:num>
  <w:num w:numId="78" w16cid:durableId="1984653203">
    <w:abstractNumId w:val="32"/>
  </w:num>
  <w:num w:numId="79" w16cid:durableId="1374967283">
    <w:abstractNumId w:val="23"/>
  </w:num>
  <w:num w:numId="80" w16cid:durableId="1526942755">
    <w:abstractNumId w:val="49"/>
  </w:num>
  <w:num w:numId="81" w16cid:durableId="1555968837">
    <w:abstractNumId w:val="68"/>
  </w:num>
  <w:num w:numId="82" w16cid:durableId="1609461217">
    <w:abstractNumId w:val="7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4E"/>
    <w:rsid w:val="00000257"/>
    <w:rsid w:val="00000BB7"/>
    <w:rsid w:val="00000D57"/>
    <w:rsid w:val="0000319D"/>
    <w:rsid w:val="000033B3"/>
    <w:rsid w:val="000033CD"/>
    <w:rsid w:val="00004088"/>
    <w:rsid w:val="0000446A"/>
    <w:rsid w:val="00004E3B"/>
    <w:rsid w:val="00005EFE"/>
    <w:rsid w:val="0000611F"/>
    <w:rsid w:val="00006E45"/>
    <w:rsid w:val="00007E98"/>
    <w:rsid w:val="00010696"/>
    <w:rsid w:val="0001137F"/>
    <w:rsid w:val="00012DE8"/>
    <w:rsid w:val="000152E2"/>
    <w:rsid w:val="000175B9"/>
    <w:rsid w:val="00017CDF"/>
    <w:rsid w:val="00020F0F"/>
    <w:rsid w:val="000220AA"/>
    <w:rsid w:val="0002224C"/>
    <w:rsid w:val="00026654"/>
    <w:rsid w:val="00026BB4"/>
    <w:rsid w:val="00030BD9"/>
    <w:rsid w:val="000327B2"/>
    <w:rsid w:val="00033751"/>
    <w:rsid w:val="00036D84"/>
    <w:rsid w:val="000372CB"/>
    <w:rsid w:val="00041437"/>
    <w:rsid w:val="00041BA0"/>
    <w:rsid w:val="00042BDD"/>
    <w:rsid w:val="00043844"/>
    <w:rsid w:val="00043CA9"/>
    <w:rsid w:val="0004451B"/>
    <w:rsid w:val="00045FC9"/>
    <w:rsid w:val="00047681"/>
    <w:rsid w:val="00047B90"/>
    <w:rsid w:val="000560E9"/>
    <w:rsid w:val="0005776E"/>
    <w:rsid w:val="00057FD9"/>
    <w:rsid w:val="00060A34"/>
    <w:rsid w:val="00060A63"/>
    <w:rsid w:val="00061395"/>
    <w:rsid w:val="0006534D"/>
    <w:rsid w:val="00067B87"/>
    <w:rsid w:val="00067C9C"/>
    <w:rsid w:val="000714A1"/>
    <w:rsid w:val="00072B65"/>
    <w:rsid w:val="00072FF3"/>
    <w:rsid w:val="00073DA6"/>
    <w:rsid w:val="00073F37"/>
    <w:rsid w:val="00074239"/>
    <w:rsid w:val="00074B4A"/>
    <w:rsid w:val="00075966"/>
    <w:rsid w:val="000773E1"/>
    <w:rsid w:val="0008031B"/>
    <w:rsid w:val="00082B1B"/>
    <w:rsid w:val="000833B8"/>
    <w:rsid w:val="000838A9"/>
    <w:rsid w:val="00084948"/>
    <w:rsid w:val="00085FF5"/>
    <w:rsid w:val="00086457"/>
    <w:rsid w:val="00092AB7"/>
    <w:rsid w:val="00093AF0"/>
    <w:rsid w:val="00094864"/>
    <w:rsid w:val="00094BDA"/>
    <w:rsid w:val="00095DA0"/>
    <w:rsid w:val="00095DDD"/>
    <w:rsid w:val="000971BF"/>
    <w:rsid w:val="00097D05"/>
    <w:rsid w:val="000A063C"/>
    <w:rsid w:val="000A20E6"/>
    <w:rsid w:val="000A36ED"/>
    <w:rsid w:val="000A3EAF"/>
    <w:rsid w:val="000A50C8"/>
    <w:rsid w:val="000A5F67"/>
    <w:rsid w:val="000B0DAB"/>
    <w:rsid w:val="000B41C5"/>
    <w:rsid w:val="000B4428"/>
    <w:rsid w:val="000B62B5"/>
    <w:rsid w:val="000B6CFC"/>
    <w:rsid w:val="000C0BC9"/>
    <w:rsid w:val="000C1DF4"/>
    <w:rsid w:val="000C363B"/>
    <w:rsid w:val="000C3EDC"/>
    <w:rsid w:val="000C5F3D"/>
    <w:rsid w:val="000C6054"/>
    <w:rsid w:val="000C6E32"/>
    <w:rsid w:val="000C721E"/>
    <w:rsid w:val="000C7B8E"/>
    <w:rsid w:val="000C7E64"/>
    <w:rsid w:val="000D06CD"/>
    <w:rsid w:val="000D2553"/>
    <w:rsid w:val="000D255D"/>
    <w:rsid w:val="000D266B"/>
    <w:rsid w:val="000D415D"/>
    <w:rsid w:val="000D4B4E"/>
    <w:rsid w:val="000D705D"/>
    <w:rsid w:val="000E17AB"/>
    <w:rsid w:val="000E1E2E"/>
    <w:rsid w:val="000E217A"/>
    <w:rsid w:val="000E622F"/>
    <w:rsid w:val="000E63ED"/>
    <w:rsid w:val="000E66B3"/>
    <w:rsid w:val="000E7544"/>
    <w:rsid w:val="000F0CE8"/>
    <w:rsid w:val="000F1461"/>
    <w:rsid w:val="000F2F82"/>
    <w:rsid w:val="000F5504"/>
    <w:rsid w:val="000F66A5"/>
    <w:rsid w:val="00102300"/>
    <w:rsid w:val="0010269F"/>
    <w:rsid w:val="001027C1"/>
    <w:rsid w:val="00102E11"/>
    <w:rsid w:val="00104226"/>
    <w:rsid w:val="00104279"/>
    <w:rsid w:val="00104696"/>
    <w:rsid w:val="00104DE2"/>
    <w:rsid w:val="00104E0A"/>
    <w:rsid w:val="001067C7"/>
    <w:rsid w:val="0010693D"/>
    <w:rsid w:val="001076F0"/>
    <w:rsid w:val="00110699"/>
    <w:rsid w:val="001107D6"/>
    <w:rsid w:val="001121B6"/>
    <w:rsid w:val="0011230C"/>
    <w:rsid w:val="00113976"/>
    <w:rsid w:val="00115D54"/>
    <w:rsid w:val="001169C2"/>
    <w:rsid w:val="00121C59"/>
    <w:rsid w:val="0012258B"/>
    <w:rsid w:val="00122E4C"/>
    <w:rsid w:val="00123E28"/>
    <w:rsid w:val="001242EF"/>
    <w:rsid w:val="001249CF"/>
    <w:rsid w:val="0012795E"/>
    <w:rsid w:val="00132741"/>
    <w:rsid w:val="00132DFE"/>
    <w:rsid w:val="00134566"/>
    <w:rsid w:val="00136F4E"/>
    <w:rsid w:val="001405C2"/>
    <w:rsid w:val="00140BA9"/>
    <w:rsid w:val="00140F96"/>
    <w:rsid w:val="00142317"/>
    <w:rsid w:val="00142E59"/>
    <w:rsid w:val="001430FB"/>
    <w:rsid w:val="0014371C"/>
    <w:rsid w:val="00144EF5"/>
    <w:rsid w:val="00145DFC"/>
    <w:rsid w:val="00147116"/>
    <w:rsid w:val="00150D6E"/>
    <w:rsid w:val="00151AEE"/>
    <w:rsid w:val="001521FF"/>
    <w:rsid w:val="00152B04"/>
    <w:rsid w:val="0015306F"/>
    <w:rsid w:val="00153076"/>
    <w:rsid w:val="00154CFF"/>
    <w:rsid w:val="00154DF0"/>
    <w:rsid w:val="001564A9"/>
    <w:rsid w:val="00157408"/>
    <w:rsid w:val="00157D2F"/>
    <w:rsid w:val="00160158"/>
    <w:rsid w:val="00160543"/>
    <w:rsid w:val="0016088C"/>
    <w:rsid w:val="00160C63"/>
    <w:rsid w:val="0016145E"/>
    <w:rsid w:val="00161DF3"/>
    <w:rsid w:val="001634C5"/>
    <w:rsid w:val="001710B1"/>
    <w:rsid w:val="00171236"/>
    <w:rsid w:val="0017178D"/>
    <w:rsid w:val="0017349C"/>
    <w:rsid w:val="00173D83"/>
    <w:rsid w:val="0017424B"/>
    <w:rsid w:val="00174B3C"/>
    <w:rsid w:val="00175514"/>
    <w:rsid w:val="00175DEE"/>
    <w:rsid w:val="00175E83"/>
    <w:rsid w:val="00175F07"/>
    <w:rsid w:val="001769B4"/>
    <w:rsid w:val="00176ED6"/>
    <w:rsid w:val="00180D78"/>
    <w:rsid w:val="001813C8"/>
    <w:rsid w:val="00182DEA"/>
    <w:rsid w:val="00183285"/>
    <w:rsid w:val="00183391"/>
    <w:rsid w:val="001833F2"/>
    <w:rsid w:val="00183F4E"/>
    <w:rsid w:val="0018635C"/>
    <w:rsid w:val="00186E84"/>
    <w:rsid w:val="00192100"/>
    <w:rsid w:val="0019323E"/>
    <w:rsid w:val="00193D92"/>
    <w:rsid w:val="001948B0"/>
    <w:rsid w:val="00196B81"/>
    <w:rsid w:val="001A0DD1"/>
    <w:rsid w:val="001A1070"/>
    <w:rsid w:val="001A28FB"/>
    <w:rsid w:val="001A3762"/>
    <w:rsid w:val="001A4106"/>
    <w:rsid w:val="001A5B87"/>
    <w:rsid w:val="001A5E59"/>
    <w:rsid w:val="001A615B"/>
    <w:rsid w:val="001A640D"/>
    <w:rsid w:val="001A681D"/>
    <w:rsid w:val="001B08F5"/>
    <w:rsid w:val="001B1F05"/>
    <w:rsid w:val="001B21F7"/>
    <w:rsid w:val="001B26A0"/>
    <w:rsid w:val="001B36A4"/>
    <w:rsid w:val="001B5A8B"/>
    <w:rsid w:val="001B71B0"/>
    <w:rsid w:val="001B79A7"/>
    <w:rsid w:val="001C040D"/>
    <w:rsid w:val="001C0BF3"/>
    <w:rsid w:val="001C1FCD"/>
    <w:rsid w:val="001C24ED"/>
    <w:rsid w:val="001C274D"/>
    <w:rsid w:val="001C3091"/>
    <w:rsid w:val="001C64DF"/>
    <w:rsid w:val="001C6ABA"/>
    <w:rsid w:val="001D100B"/>
    <w:rsid w:val="001D1697"/>
    <w:rsid w:val="001D2FAD"/>
    <w:rsid w:val="001D3634"/>
    <w:rsid w:val="001D55E6"/>
    <w:rsid w:val="001D5A06"/>
    <w:rsid w:val="001D5BEF"/>
    <w:rsid w:val="001D6483"/>
    <w:rsid w:val="001D7772"/>
    <w:rsid w:val="001E0247"/>
    <w:rsid w:val="001E1A16"/>
    <w:rsid w:val="001E2D21"/>
    <w:rsid w:val="001E5CC0"/>
    <w:rsid w:val="001F0421"/>
    <w:rsid w:val="001F1B3C"/>
    <w:rsid w:val="001F65F8"/>
    <w:rsid w:val="001F6D4A"/>
    <w:rsid w:val="00200BBC"/>
    <w:rsid w:val="0020471B"/>
    <w:rsid w:val="00204EDE"/>
    <w:rsid w:val="00204EEF"/>
    <w:rsid w:val="00205711"/>
    <w:rsid w:val="00206416"/>
    <w:rsid w:val="00207174"/>
    <w:rsid w:val="002072BB"/>
    <w:rsid w:val="00210783"/>
    <w:rsid w:val="0021340C"/>
    <w:rsid w:val="00213FD6"/>
    <w:rsid w:val="002148B9"/>
    <w:rsid w:val="00215541"/>
    <w:rsid w:val="00215B99"/>
    <w:rsid w:val="00215BE5"/>
    <w:rsid w:val="002203FD"/>
    <w:rsid w:val="0022295D"/>
    <w:rsid w:val="00224BF0"/>
    <w:rsid w:val="00225AD5"/>
    <w:rsid w:val="00226344"/>
    <w:rsid w:val="002304FD"/>
    <w:rsid w:val="002308C1"/>
    <w:rsid w:val="00230EEA"/>
    <w:rsid w:val="0023195A"/>
    <w:rsid w:val="0023252A"/>
    <w:rsid w:val="002325A7"/>
    <w:rsid w:val="00234146"/>
    <w:rsid w:val="002351EF"/>
    <w:rsid w:val="00235317"/>
    <w:rsid w:val="00237F12"/>
    <w:rsid w:val="002401CA"/>
    <w:rsid w:val="00240B6A"/>
    <w:rsid w:val="00242728"/>
    <w:rsid w:val="0024343C"/>
    <w:rsid w:val="00243488"/>
    <w:rsid w:val="002452D7"/>
    <w:rsid w:val="00250A15"/>
    <w:rsid w:val="00250AF6"/>
    <w:rsid w:val="0025129A"/>
    <w:rsid w:val="002548CF"/>
    <w:rsid w:val="0025500F"/>
    <w:rsid w:val="00260A19"/>
    <w:rsid w:val="00261B3B"/>
    <w:rsid w:val="00261B6C"/>
    <w:rsid w:val="002639B2"/>
    <w:rsid w:val="0026504B"/>
    <w:rsid w:val="002655BA"/>
    <w:rsid w:val="00265B3C"/>
    <w:rsid w:val="00265EF9"/>
    <w:rsid w:val="00266836"/>
    <w:rsid w:val="00266B7C"/>
    <w:rsid w:val="00267F1C"/>
    <w:rsid w:val="00270343"/>
    <w:rsid w:val="00270A69"/>
    <w:rsid w:val="002714E7"/>
    <w:rsid w:val="00271EF9"/>
    <w:rsid w:val="00272FFB"/>
    <w:rsid w:val="002753D1"/>
    <w:rsid w:val="00277E9D"/>
    <w:rsid w:val="0028088B"/>
    <w:rsid w:val="00281C76"/>
    <w:rsid w:val="00283492"/>
    <w:rsid w:val="00283A2D"/>
    <w:rsid w:val="0028469E"/>
    <w:rsid w:val="00285A44"/>
    <w:rsid w:val="00290740"/>
    <w:rsid w:val="0029090D"/>
    <w:rsid w:val="002923D2"/>
    <w:rsid w:val="00293E46"/>
    <w:rsid w:val="0029453B"/>
    <w:rsid w:val="00294BE7"/>
    <w:rsid w:val="002959C5"/>
    <w:rsid w:val="002A33A6"/>
    <w:rsid w:val="002A4B06"/>
    <w:rsid w:val="002A5A63"/>
    <w:rsid w:val="002B0B37"/>
    <w:rsid w:val="002B22AC"/>
    <w:rsid w:val="002B3DD0"/>
    <w:rsid w:val="002B5F8E"/>
    <w:rsid w:val="002B7F2C"/>
    <w:rsid w:val="002C0EAB"/>
    <w:rsid w:val="002C0FB4"/>
    <w:rsid w:val="002C156F"/>
    <w:rsid w:val="002C2CE5"/>
    <w:rsid w:val="002C2E99"/>
    <w:rsid w:val="002C2FFA"/>
    <w:rsid w:val="002C34DD"/>
    <w:rsid w:val="002C370D"/>
    <w:rsid w:val="002C5379"/>
    <w:rsid w:val="002C65F2"/>
    <w:rsid w:val="002C6C78"/>
    <w:rsid w:val="002C7602"/>
    <w:rsid w:val="002D0309"/>
    <w:rsid w:val="002D05B5"/>
    <w:rsid w:val="002D0657"/>
    <w:rsid w:val="002D0D30"/>
    <w:rsid w:val="002D1960"/>
    <w:rsid w:val="002D53C3"/>
    <w:rsid w:val="002D5FCC"/>
    <w:rsid w:val="002D618E"/>
    <w:rsid w:val="002D740D"/>
    <w:rsid w:val="002D76A5"/>
    <w:rsid w:val="002D7ADB"/>
    <w:rsid w:val="002E06C4"/>
    <w:rsid w:val="002E1229"/>
    <w:rsid w:val="002E2266"/>
    <w:rsid w:val="002E2C6D"/>
    <w:rsid w:val="002E2D8B"/>
    <w:rsid w:val="002E336D"/>
    <w:rsid w:val="002E34FF"/>
    <w:rsid w:val="002E415B"/>
    <w:rsid w:val="002E43DF"/>
    <w:rsid w:val="002E52D6"/>
    <w:rsid w:val="002E6DC8"/>
    <w:rsid w:val="002E7085"/>
    <w:rsid w:val="002E7C75"/>
    <w:rsid w:val="002F2D99"/>
    <w:rsid w:val="002F5891"/>
    <w:rsid w:val="002F5B14"/>
    <w:rsid w:val="002F5C69"/>
    <w:rsid w:val="003011A5"/>
    <w:rsid w:val="00301337"/>
    <w:rsid w:val="00301955"/>
    <w:rsid w:val="00301A0C"/>
    <w:rsid w:val="0030246A"/>
    <w:rsid w:val="00302631"/>
    <w:rsid w:val="00302778"/>
    <w:rsid w:val="00302B02"/>
    <w:rsid w:val="003034FC"/>
    <w:rsid w:val="00304235"/>
    <w:rsid w:val="0030451F"/>
    <w:rsid w:val="00306BB2"/>
    <w:rsid w:val="00307BCC"/>
    <w:rsid w:val="0031461B"/>
    <w:rsid w:val="0031532E"/>
    <w:rsid w:val="00316417"/>
    <w:rsid w:val="003168DE"/>
    <w:rsid w:val="0031740B"/>
    <w:rsid w:val="00317838"/>
    <w:rsid w:val="00317CE8"/>
    <w:rsid w:val="00321BF1"/>
    <w:rsid w:val="003225D6"/>
    <w:rsid w:val="00323109"/>
    <w:rsid w:val="00323B9F"/>
    <w:rsid w:val="00323DDD"/>
    <w:rsid w:val="00327436"/>
    <w:rsid w:val="003316E9"/>
    <w:rsid w:val="0033317F"/>
    <w:rsid w:val="00334044"/>
    <w:rsid w:val="003350D6"/>
    <w:rsid w:val="003369FA"/>
    <w:rsid w:val="00336FAD"/>
    <w:rsid w:val="00337C24"/>
    <w:rsid w:val="00337F00"/>
    <w:rsid w:val="003404EF"/>
    <w:rsid w:val="0034053A"/>
    <w:rsid w:val="00340769"/>
    <w:rsid w:val="00341E21"/>
    <w:rsid w:val="00341FB1"/>
    <w:rsid w:val="00347763"/>
    <w:rsid w:val="003512FC"/>
    <w:rsid w:val="00351C40"/>
    <w:rsid w:val="00352329"/>
    <w:rsid w:val="003539F1"/>
    <w:rsid w:val="00356209"/>
    <w:rsid w:val="00356C69"/>
    <w:rsid w:val="003570D0"/>
    <w:rsid w:val="00357E56"/>
    <w:rsid w:val="00357FE3"/>
    <w:rsid w:val="003603A7"/>
    <w:rsid w:val="00361A95"/>
    <w:rsid w:val="00361B6C"/>
    <w:rsid w:val="00361F65"/>
    <w:rsid w:val="00362724"/>
    <w:rsid w:val="00367017"/>
    <w:rsid w:val="00367193"/>
    <w:rsid w:val="0037112A"/>
    <w:rsid w:val="003724B4"/>
    <w:rsid w:val="0037530A"/>
    <w:rsid w:val="00381C47"/>
    <w:rsid w:val="003833AD"/>
    <w:rsid w:val="00387219"/>
    <w:rsid w:val="00387B32"/>
    <w:rsid w:val="0039091A"/>
    <w:rsid w:val="003909DA"/>
    <w:rsid w:val="003923E1"/>
    <w:rsid w:val="0039365B"/>
    <w:rsid w:val="00393B10"/>
    <w:rsid w:val="00394289"/>
    <w:rsid w:val="003966A8"/>
    <w:rsid w:val="00396A2B"/>
    <w:rsid w:val="00396C8F"/>
    <w:rsid w:val="003A00EC"/>
    <w:rsid w:val="003A042C"/>
    <w:rsid w:val="003A1BC0"/>
    <w:rsid w:val="003A1E73"/>
    <w:rsid w:val="003A2FB3"/>
    <w:rsid w:val="003A3E68"/>
    <w:rsid w:val="003A48EC"/>
    <w:rsid w:val="003A4A1D"/>
    <w:rsid w:val="003A671C"/>
    <w:rsid w:val="003A722D"/>
    <w:rsid w:val="003A7F8D"/>
    <w:rsid w:val="003B00BD"/>
    <w:rsid w:val="003B42CA"/>
    <w:rsid w:val="003B47B6"/>
    <w:rsid w:val="003B4A68"/>
    <w:rsid w:val="003B5E02"/>
    <w:rsid w:val="003B68B1"/>
    <w:rsid w:val="003B78B1"/>
    <w:rsid w:val="003B7DA9"/>
    <w:rsid w:val="003C1195"/>
    <w:rsid w:val="003C16EC"/>
    <w:rsid w:val="003C2E4E"/>
    <w:rsid w:val="003C6126"/>
    <w:rsid w:val="003C619E"/>
    <w:rsid w:val="003C6B4F"/>
    <w:rsid w:val="003C769F"/>
    <w:rsid w:val="003C7F53"/>
    <w:rsid w:val="003D274E"/>
    <w:rsid w:val="003D2E52"/>
    <w:rsid w:val="003D40F7"/>
    <w:rsid w:val="003D4A95"/>
    <w:rsid w:val="003D5003"/>
    <w:rsid w:val="003D6015"/>
    <w:rsid w:val="003D6AC8"/>
    <w:rsid w:val="003D6EE7"/>
    <w:rsid w:val="003D7C52"/>
    <w:rsid w:val="003E3012"/>
    <w:rsid w:val="003E3F24"/>
    <w:rsid w:val="003E4354"/>
    <w:rsid w:val="003E517D"/>
    <w:rsid w:val="003F2C36"/>
    <w:rsid w:val="003F419B"/>
    <w:rsid w:val="003F534F"/>
    <w:rsid w:val="003F5B16"/>
    <w:rsid w:val="003F7F06"/>
    <w:rsid w:val="00400466"/>
    <w:rsid w:val="00404222"/>
    <w:rsid w:val="00404384"/>
    <w:rsid w:val="00405E71"/>
    <w:rsid w:val="004062A3"/>
    <w:rsid w:val="00406576"/>
    <w:rsid w:val="004068DE"/>
    <w:rsid w:val="00406A27"/>
    <w:rsid w:val="004138B2"/>
    <w:rsid w:val="00413FB8"/>
    <w:rsid w:val="00414DB1"/>
    <w:rsid w:val="004154BE"/>
    <w:rsid w:val="00416CB0"/>
    <w:rsid w:val="004172B0"/>
    <w:rsid w:val="0041778A"/>
    <w:rsid w:val="00425D4D"/>
    <w:rsid w:val="0043246F"/>
    <w:rsid w:val="004338CD"/>
    <w:rsid w:val="004378A1"/>
    <w:rsid w:val="00440055"/>
    <w:rsid w:val="00444DA0"/>
    <w:rsid w:val="004452C0"/>
    <w:rsid w:val="00445369"/>
    <w:rsid w:val="00446EE2"/>
    <w:rsid w:val="0044736E"/>
    <w:rsid w:val="004477EA"/>
    <w:rsid w:val="0045386B"/>
    <w:rsid w:val="00453A19"/>
    <w:rsid w:val="004545DD"/>
    <w:rsid w:val="00454CF6"/>
    <w:rsid w:val="004557B6"/>
    <w:rsid w:val="004565FA"/>
    <w:rsid w:val="004566A3"/>
    <w:rsid w:val="00457283"/>
    <w:rsid w:val="004608A0"/>
    <w:rsid w:val="00460EF9"/>
    <w:rsid w:val="00461409"/>
    <w:rsid w:val="00461AF1"/>
    <w:rsid w:val="00462D37"/>
    <w:rsid w:val="00463C76"/>
    <w:rsid w:val="00464454"/>
    <w:rsid w:val="00466BA1"/>
    <w:rsid w:val="00467187"/>
    <w:rsid w:val="004674D9"/>
    <w:rsid w:val="004675EF"/>
    <w:rsid w:val="004705B5"/>
    <w:rsid w:val="004713F4"/>
    <w:rsid w:val="00472074"/>
    <w:rsid w:val="0047287B"/>
    <w:rsid w:val="00474756"/>
    <w:rsid w:val="004749C1"/>
    <w:rsid w:val="004759DE"/>
    <w:rsid w:val="00477ADD"/>
    <w:rsid w:val="00477C58"/>
    <w:rsid w:val="0048003D"/>
    <w:rsid w:val="0048129A"/>
    <w:rsid w:val="004812A8"/>
    <w:rsid w:val="00482EB4"/>
    <w:rsid w:val="004831AF"/>
    <w:rsid w:val="004845F1"/>
    <w:rsid w:val="00484932"/>
    <w:rsid w:val="004853C0"/>
    <w:rsid w:val="00485F86"/>
    <w:rsid w:val="0049081B"/>
    <w:rsid w:val="004930D9"/>
    <w:rsid w:val="00494459"/>
    <w:rsid w:val="00496477"/>
    <w:rsid w:val="004968A1"/>
    <w:rsid w:val="004A0E65"/>
    <w:rsid w:val="004A15EC"/>
    <w:rsid w:val="004A1833"/>
    <w:rsid w:val="004A2431"/>
    <w:rsid w:val="004A27F6"/>
    <w:rsid w:val="004A404B"/>
    <w:rsid w:val="004A4FAE"/>
    <w:rsid w:val="004A58FF"/>
    <w:rsid w:val="004A6518"/>
    <w:rsid w:val="004A67D3"/>
    <w:rsid w:val="004A6A84"/>
    <w:rsid w:val="004B2466"/>
    <w:rsid w:val="004B2A5D"/>
    <w:rsid w:val="004B5869"/>
    <w:rsid w:val="004B6826"/>
    <w:rsid w:val="004B7CC3"/>
    <w:rsid w:val="004C0AF8"/>
    <w:rsid w:val="004C0D7E"/>
    <w:rsid w:val="004C26CA"/>
    <w:rsid w:val="004C27F1"/>
    <w:rsid w:val="004C4470"/>
    <w:rsid w:val="004C474C"/>
    <w:rsid w:val="004C612F"/>
    <w:rsid w:val="004C6D4A"/>
    <w:rsid w:val="004D3F46"/>
    <w:rsid w:val="004D6A47"/>
    <w:rsid w:val="004D74DD"/>
    <w:rsid w:val="004D7DC8"/>
    <w:rsid w:val="004E19E6"/>
    <w:rsid w:val="004E1C9A"/>
    <w:rsid w:val="004E1CF1"/>
    <w:rsid w:val="004E404B"/>
    <w:rsid w:val="004E7F99"/>
    <w:rsid w:val="004F143C"/>
    <w:rsid w:val="004F21A7"/>
    <w:rsid w:val="004F2945"/>
    <w:rsid w:val="004F3CD3"/>
    <w:rsid w:val="004F3D85"/>
    <w:rsid w:val="004F77B9"/>
    <w:rsid w:val="004F79A0"/>
    <w:rsid w:val="005003C5"/>
    <w:rsid w:val="00500B52"/>
    <w:rsid w:val="00501C31"/>
    <w:rsid w:val="00502204"/>
    <w:rsid w:val="0050336A"/>
    <w:rsid w:val="00503C8E"/>
    <w:rsid w:val="00505216"/>
    <w:rsid w:val="00505D4C"/>
    <w:rsid w:val="005060E3"/>
    <w:rsid w:val="005073F5"/>
    <w:rsid w:val="00510015"/>
    <w:rsid w:val="00511BEA"/>
    <w:rsid w:val="00513B0F"/>
    <w:rsid w:val="00514502"/>
    <w:rsid w:val="00515291"/>
    <w:rsid w:val="00515A4A"/>
    <w:rsid w:val="00515B96"/>
    <w:rsid w:val="00516875"/>
    <w:rsid w:val="005206A3"/>
    <w:rsid w:val="00521CD2"/>
    <w:rsid w:val="00523606"/>
    <w:rsid w:val="00523A5C"/>
    <w:rsid w:val="00525371"/>
    <w:rsid w:val="005258D9"/>
    <w:rsid w:val="0052690D"/>
    <w:rsid w:val="00527316"/>
    <w:rsid w:val="00527331"/>
    <w:rsid w:val="005304D2"/>
    <w:rsid w:val="0053104B"/>
    <w:rsid w:val="00531109"/>
    <w:rsid w:val="00532323"/>
    <w:rsid w:val="0053241D"/>
    <w:rsid w:val="00535092"/>
    <w:rsid w:val="00535293"/>
    <w:rsid w:val="0053681F"/>
    <w:rsid w:val="00537043"/>
    <w:rsid w:val="00540183"/>
    <w:rsid w:val="00544541"/>
    <w:rsid w:val="00545A59"/>
    <w:rsid w:val="0054787E"/>
    <w:rsid w:val="0055082E"/>
    <w:rsid w:val="00551159"/>
    <w:rsid w:val="0055413E"/>
    <w:rsid w:val="0055461A"/>
    <w:rsid w:val="0056026C"/>
    <w:rsid w:val="00562AA2"/>
    <w:rsid w:val="00562DCB"/>
    <w:rsid w:val="00566F6B"/>
    <w:rsid w:val="005718DE"/>
    <w:rsid w:val="00572AAA"/>
    <w:rsid w:val="00572F62"/>
    <w:rsid w:val="005746A8"/>
    <w:rsid w:val="005754F7"/>
    <w:rsid w:val="00575F86"/>
    <w:rsid w:val="005769FE"/>
    <w:rsid w:val="00576B94"/>
    <w:rsid w:val="005804D6"/>
    <w:rsid w:val="005817AC"/>
    <w:rsid w:val="00582F3A"/>
    <w:rsid w:val="00582FBC"/>
    <w:rsid w:val="005877A2"/>
    <w:rsid w:val="00592195"/>
    <w:rsid w:val="005931BF"/>
    <w:rsid w:val="00594B33"/>
    <w:rsid w:val="0059590E"/>
    <w:rsid w:val="00595A14"/>
    <w:rsid w:val="005972F0"/>
    <w:rsid w:val="005A0E08"/>
    <w:rsid w:val="005A329A"/>
    <w:rsid w:val="005A33C6"/>
    <w:rsid w:val="005A3FFC"/>
    <w:rsid w:val="005A412E"/>
    <w:rsid w:val="005A4CBF"/>
    <w:rsid w:val="005A561F"/>
    <w:rsid w:val="005B0AB7"/>
    <w:rsid w:val="005B24BD"/>
    <w:rsid w:val="005B24F5"/>
    <w:rsid w:val="005B5DF6"/>
    <w:rsid w:val="005B647E"/>
    <w:rsid w:val="005B6904"/>
    <w:rsid w:val="005C0200"/>
    <w:rsid w:val="005C2C5A"/>
    <w:rsid w:val="005C57AD"/>
    <w:rsid w:val="005C66E3"/>
    <w:rsid w:val="005C772C"/>
    <w:rsid w:val="005C7D1A"/>
    <w:rsid w:val="005D0D54"/>
    <w:rsid w:val="005D0E29"/>
    <w:rsid w:val="005D0ECD"/>
    <w:rsid w:val="005D1890"/>
    <w:rsid w:val="005D1CD2"/>
    <w:rsid w:val="005D2877"/>
    <w:rsid w:val="005D3C7A"/>
    <w:rsid w:val="005D4707"/>
    <w:rsid w:val="005D48D5"/>
    <w:rsid w:val="005D4C9C"/>
    <w:rsid w:val="005D4D73"/>
    <w:rsid w:val="005D4DA3"/>
    <w:rsid w:val="005D6092"/>
    <w:rsid w:val="005D6678"/>
    <w:rsid w:val="005D6CFC"/>
    <w:rsid w:val="005E0CFB"/>
    <w:rsid w:val="005E3972"/>
    <w:rsid w:val="005E3BEE"/>
    <w:rsid w:val="005E4423"/>
    <w:rsid w:val="005E4928"/>
    <w:rsid w:val="005E696B"/>
    <w:rsid w:val="005F00A1"/>
    <w:rsid w:val="005F0BE7"/>
    <w:rsid w:val="005F0DA5"/>
    <w:rsid w:val="005F1E35"/>
    <w:rsid w:val="005F2CCC"/>
    <w:rsid w:val="005F37D1"/>
    <w:rsid w:val="005F481D"/>
    <w:rsid w:val="005F4DC6"/>
    <w:rsid w:val="005F5847"/>
    <w:rsid w:val="005F7C66"/>
    <w:rsid w:val="00600239"/>
    <w:rsid w:val="0060057B"/>
    <w:rsid w:val="006013E8"/>
    <w:rsid w:val="006018D9"/>
    <w:rsid w:val="00602B89"/>
    <w:rsid w:val="00611950"/>
    <w:rsid w:val="00611964"/>
    <w:rsid w:val="0061270A"/>
    <w:rsid w:val="0061415B"/>
    <w:rsid w:val="00617360"/>
    <w:rsid w:val="00620477"/>
    <w:rsid w:val="00620D20"/>
    <w:rsid w:val="00623880"/>
    <w:rsid w:val="0062393C"/>
    <w:rsid w:val="006260D3"/>
    <w:rsid w:val="00626EA0"/>
    <w:rsid w:val="00626FA6"/>
    <w:rsid w:val="006276C0"/>
    <w:rsid w:val="00633D9C"/>
    <w:rsid w:val="0063534C"/>
    <w:rsid w:val="00636C26"/>
    <w:rsid w:val="0063733A"/>
    <w:rsid w:val="0063740D"/>
    <w:rsid w:val="00640552"/>
    <w:rsid w:val="00640E23"/>
    <w:rsid w:val="00640E8B"/>
    <w:rsid w:val="00641B22"/>
    <w:rsid w:val="00641E88"/>
    <w:rsid w:val="0064202C"/>
    <w:rsid w:val="006433F8"/>
    <w:rsid w:val="00643B9E"/>
    <w:rsid w:val="00645F30"/>
    <w:rsid w:val="00646AE3"/>
    <w:rsid w:val="00646C59"/>
    <w:rsid w:val="0065415C"/>
    <w:rsid w:val="00655AAE"/>
    <w:rsid w:val="00655AF5"/>
    <w:rsid w:val="00656FE6"/>
    <w:rsid w:val="006579B4"/>
    <w:rsid w:val="00657D19"/>
    <w:rsid w:val="0066067E"/>
    <w:rsid w:val="00662441"/>
    <w:rsid w:val="00663639"/>
    <w:rsid w:val="006645D9"/>
    <w:rsid w:val="00666E0C"/>
    <w:rsid w:val="00667914"/>
    <w:rsid w:val="00670780"/>
    <w:rsid w:val="0067114D"/>
    <w:rsid w:val="0067290D"/>
    <w:rsid w:val="00672970"/>
    <w:rsid w:val="00673989"/>
    <w:rsid w:val="00674843"/>
    <w:rsid w:val="006757C6"/>
    <w:rsid w:val="00675961"/>
    <w:rsid w:val="006766B5"/>
    <w:rsid w:val="006806DC"/>
    <w:rsid w:val="0068137C"/>
    <w:rsid w:val="0068290F"/>
    <w:rsid w:val="006835B1"/>
    <w:rsid w:val="00684326"/>
    <w:rsid w:val="006845AF"/>
    <w:rsid w:val="0068535F"/>
    <w:rsid w:val="0068580E"/>
    <w:rsid w:val="00687359"/>
    <w:rsid w:val="0068773A"/>
    <w:rsid w:val="00691094"/>
    <w:rsid w:val="00691E8A"/>
    <w:rsid w:val="00693239"/>
    <w:rsid w:val="0069491C"/>
    <w:rsid w:val="0069629D"/>
    <w:rsid w:val="006977C9"/>
    <w:rsid w:val="006A173E"/>
    <w:rsid w:val="006A2B64"/>
    <w:rsid w:val="006A352B"/>
    <w:rsid w:val="006A4883"/>
    <w:rsid w:val="006A4ADC"/>
    <w:rsid w:val="006A7073"/>
    <w:rsid w:val="006A7D2F"/>
    <w:rsid w:val="006B0CD1"/>
    <w:rsid w:val="006B1CFC"/>
    <w:rsid w:val="006B4203"/>
    <w:rsid w:val="006B7341"/>
    <w:rsid w:val="006C1356"/>
    <w:rsid w:val="006C145C"/>
    <w:rsid w:val="006C15FD"/>
    <w:rsid w:val="006C162B"/>
    <w:rsid w:val="006C1737"/>
    <w:rsid w:val="006C2B80"/>
    <w:rsid w:val="006C2C9B"/>
    <w:rsid w:val="006C52AA"/>
    <w:rsid w:val="006C601B"/>
    <w:rsid w:val="006D1143"/>
    <w:rsid w:val="006D16B8"/>
    <w:rsid w:val="006D1E52"/>
    <w:rsid w:val="006D4545"/>
    <w:rsid w:val="006D52B5"/>
    <w:rsid w:val="006D5A65"/>
    <w:rsid w:val="006D5E7D"/>
    <w:rsid w:val="006D7377"/>
    <w:rsid w:val="006D7E70"/>
    <w:rsid w:val="006E0646"/>
    <w:rsid w:val="006E0B71"/>
    <w:rsid w:val="006E11A2"/>
    <w:rsid w:val="006E3DCC"/>
    <w:rsid w:val="006E4CF7"/>
    <w:rsid w:val="006E67D4"/>
    <w:rsid w:val="006E6CC9"/>
    <w:rsid w:val="006E6ECD"/>
    <w:rsid w:val="006F0D1C"/>
    <w:rsid w:val="006F0FFD"/>
    <w:rsid w:val="006F12F1"/>
    <w:rsid w:val="006F3279"/>
    <w:rsid w:val="006F345C"/>
    <w:rsid w:val="006F63ED"/>
    <w:rsid w:val="0070219A"/>
    <w:rsid w:val="00702E42"/>
    <w:rsid w:val="00703010"/>
    <w:rsid w:val="00703185"/>
    <w:rsid w:val="00704DE2"/>
    <w:rsid w:val="00705197"/>
    <w:rsid w:val="0070544A"/>
    <w:rsid w:val="0071163F"/>
    <w:rsid w:val="00712D74"/>
    <w:rsid w:val="0071411A"/>
    <w:rsid w:val="00714BA2"/>
    <w:rsid w:val="00715B64"/>
    <w:rsid w:val="00722922"/>
    <w:rsid w:val="007309ED"/>
    <w:rsid w:val="00730E26"/>
    <w:rsid w:val="00730E50"/>
    <w:rsid w:val="00733409"/>
    <w:rsid w:val="0073367C"/>
    <w:rsid w:val="00733AD2"/>
    <w:rsid w:val="007357F3"/>
    <w:rsid w:val="00736EFF"/>
    <w:rsid w:val="00740D9F"/>
    <w:rsid w:val="00741319"/>
    <w:rsid w:val="00743121"/>
    <w:rsid w:val="00744CD9"/>
    <w:rsid w:val="00745594"/>
    <w:rsid w:val="00745888"/>
    <w:rsid w:val="00745930"/>
    <w:rsid w:val="00746650"/>
    <w:rsid w:val="007467C3"/>
    <w:rsid w:val="00750E4B"/>
    <w:rsid w:val="00751236"/>
    <w:rsid w:val="007513E5"/>
    <w:rsid w:val="0075187E"/>
    <w:rsid w:val="007519D2"/>
    <w:rsid w:val="00751B77"/>
    <w:rsid w:val="00751E09"/>
    <w:rsid w:val="00752E9F"/>
    <w:rsid w:val="0075377F"/>
    <w:rsid w:val="007566E2"/>
    <w:rsid w:val="00756CA3"/>
    <w:rsid w:val="00756CF6"/>
    <w:rsid w:val="00757EFE"/>
    <w:rsid w:val="00760D77"/>
    <w:rsid w:val="00763440"/>
    <w:rsid w:val="00765C17"/>
    <w:rsid w:val="00767C65"/>
    <w:rsid w:val="0077003F"/>
    <w:rsid w:val="0077356B"/>
    <w:rsid w:val="00774C29"/>
    <w:rsid w:val="0077581F"/>
    <w:rsid w:val="00776E81"/>
    <w:rsid w:val="007804D4"/>
    <w:rsid w:val="0078135E"/>
    <w:rsid w:val="00782B8B"/>
    <w:rsid w:val="00782F09"/>
    <w:rsid w:val="00784859"/>
    <w:rsid w:val="00784DA9"/>
    <w:rsid w:val="00785750"/>
    <w:rsid w:val="007878CF"/>
    <w:rsid w:val="007904B7"/>
    <w:rsid w:val="007914E1"/>
    <w:rsid w:val="007916EB"/>
    <w:rsid w:val="00794D63"/>
    <w:rsid w:val="00795E71"/>
    <w:rsid w:val="00797A30"/>
    <w:rsid w:val="007A0083"/>
    <w:rsid w:val="007A15E6"/>
    <w:rsid w:val="007A19F6"/>
    <w:rsid w:val="007A3B26"/>
    <w:rsid w:val="007A4B12"/>
    <w:rsid w:val="007A73CB"/>
    <w:rsid w:val="007A7BBC"/>
    <w:rsid w:val="007B03AA"/>
    <w:rsid w:val="007B104C"/>
    <w:rsid w:val="007B1982"/>
    <w:rsid w:val="007B1DE2"/>
    <w:rsid w:val="007B20C4"/>
    <w:rsid w:val="007B2CBD"/>
    <w:rsid w:val="007B414F"/>
    <w:rsid w:val="007B5CFB"/>
    <w:rsid w:val="007B6031"/>
    <w:rsid w:val="007B6955"/>
    <w:rsid w:val="007C03D9"/>
    <w:rsid w:val="007C2562"/>
    <w:rsid w:val="007C3865"/>
    <w:rsid w:val="007C45F1"/>
    <w:rsid w:val="007C66DF"/>
    <w:rsid w:val="007C7114"/>
    <w:rsid w:val="007C734E"/>
    <w:rsid w:val="007D15AC"/>
    <w:rsid w:val="007D1771"/>
    <w:rsid w:val="007D2563"/>
    <w:rsid w:val="007D3CCE"/>
    <w:rsid w:val="007D4734"/>
    <w:rsid w:val="007D587A"/>
    <w:rsid w:val="007D5D30"/>
    <w:rsid w:val="007D6711"/>
    <w:rsid w:val="007D72EE"/>
    <w:rsid w:val="007D7FB2"/>
    <w:rsid w:val="007E0B20"/>
    <w:rsid w:val="007E5566"/>
    <w:rsid w:val="007E5D86"/>
    <w:rsid w:val="007E625A"/>
    <w:rsid w:val="007E6F75"/>
    <w:rsid w:val="007F173A"/>
    <w:rsid w:val="007F3735"/>
    <w:rsid w:val="007F7785"/>
    <w:rsid w:val="007F7F87"/>
    <w:rsid w:val="007F7F88"/>
    <w:rsid w:val="00800C0A"/>
    <w:rsid w:val="008011F8"/>
    <w:rsid w:val="00801649"/>
    <w:rsid w:val="0080183D"/>
    <w:rsid w:val="008025F1"/>
    <w:rsid w:val="008026DE"/>
    <w:rsid w:val="00802F27"/>
    <w:rsid w:val="008038B6"/>
    <w:rsid w:val="00803F2D"/>
    <w:rsid w:val="008040C9"/>
    <w:rsid w:val="0080551C"/>
    <w:rsid w:val="008060F2"/>
    <w:rsid w:val="00807ECA"/>
    <w:rsid w:val="00811D22"/>
    <w:rsid w:val="00811F0E"/>
    <w:rsid w:val="0081427F"/>
    <w:rsid w:val="008150EC"/>
    <w:rsid w:val="00815F31"/>
    <w:rsid w:val="008160DC"/>
    <w:rsid w:val="008166E3"/>
    <w:rsid w:val="0082331A"/>
    <w:rsid w:val="00823E68"/>
    <w:rsid w:val="008254B9"/>
    <w:rsid w:val="00825CA3"/>
    <w:rsid w:val="008267EE"/>
    <w:rsid w:val="008311A2"/>
    <w:rsid w:val="00831AA5"/>
    <w:rsid w:val="0083268D"/>
    <w:rsid w:val="00832716"/>
    <w:rsid w:val="00832918"/>
    <w:rsid w:val="00832C10"/>
    <w:rsid w:val="008369FC"/>
    <w:rsid w:val="00837868"/>
    <w:rsid w:val="00840FFA"/>
    <w:rsid w:val="00841D80"/>
    <w:rsid w:val="0084244E"/>
    <w:rsid w:val="008430C8"/>
    <w:rsid w:val="00844192"/>
    <w:rsid w:val="0085082F"/>
    <w:rsid w:val="00851BA6"/>
    <w:rsid w:val="00851E70"/>
    <w:rsid w:val="00853E62"/>
    <w:rsid w:val="00853F1E"/>
    <w:rsid w:val="00854E86"/>
    <w:rsid w:val="00855412"/>
    <w:rsid w:val="008556CD"/>
    <w:rsid w:val="008566D4"/>
    <w:rsid w:val="00856A8F"/>
    <w:rsid w:val="00857357"/>
    <w:rsid w:val="00857FD6"/>
    <w:rsid w:val="008605E5"/>
    <w:rsid w:val="0086190B"/>
    <w:rsid w:val="008622A0"/>
    <w:rsid w:val="00863494"/>
    <w:rsid w:val="0087019E"/>
    <w:rsid w:val="00871ACE"/>
    <w:rsid w:val="0087209B"/>
    <w:rsid w:val="00872BF6"/>
    <w:rsid w:val="0087337D"/>
    <w:rsid w:val="00875EF3"/>
    <w:rsid w:val="00877A9A"/>
    <w:rsid w:val="00877DB9"/>
    <w:rsid w:val="00877DC6"/>
    <w:rsid w:val="008824F4"/>
    <w:rsid w:val="00883A15"/>
    <w:rsid w:val="00883D7E"/>
    <w:rsid w:val="00884FBF"/>
    <w:rsid w:val="00885E8E"/>
    <w:rsid w:val="00886609"/>
    <w:rsid w:val="0088666B"/>
    <w:rsid w:val="00887BD4"/>
    <w:rsid w:val="00887BE9"/>
    <w:rsid w:val="0089030E"/>
    <w:rsid w:val="008911F5"/>
    <w:rsid w:val="00892FA9"/>
    <w:rsid w:val="00893271"/>
    <w:rsid w:val="00893818"/>
    <w:rsid w:val="00893E2C"/>
    <w:rsid w:val="00894162"/>
    <w:rsid w:val="008944B9"/>
    <w:rsid w:val="00894CBB"/>
    <w:rsid w:val="008951B1"/>
    <w:rsid w:val="008A0203"/>
    <w:rsid w:val="008A2268"/>
    <w:rsid w:val="008A494A"/>
    <w:rsid w:val="008A4E32"/>
    <w:rsid w:val="008A533A"/>
    <w:rsid w:val="008A5FBC"/>
    <w:rsid w:val="008A7FB1"/>
    <w:rsid w:val="008B24A4"/>
    <w:rsid w:val="008B6556"/>
    <w:rsid w:val="008B70A1"/>
    <w:rsid w:val="008B78C9"/>
    <w:rsid w:val="008C1195"/>
    <w:rsid w:val="008C3276"/>
    <w:rsid w:val="008C3BAE"/>
    <w:rsid w:val="008C5D99"/>
    <w:rsid w:val="008C6B68"/>
    <w:rsid w:val="008C6CBF"/>
    <w:rsid w:val="008D3EAE"/>
    <w:rsid w:val="008D4FCB"/>
    <w:rsid w:val="008D6FF8"/>
    <w:rsid w:val="008D7F10"/>
    <w:rsid w:val="008E0504"/>
    <w:rsid w:val="008E1500"/>
    <w:rsid w:val="008E1DA6"/>
    <w:rsid w:val="008E32D1"/>
    <w:rsid w:val="008E49E8"/>
    <w:rsid w:val="008E5A2C"/>
    <w:rsid w:val="008E6E63"/>
    <w:rsid w:val="008E72F9"/>
    <w:rsid w:val="008E7DA4"/>
    <w:rsid w:val="008F0A7B"/>
    <w:rsid w:val="008F156E"/>
    <w:rsid w:val="008F1827"/>
    <w:rsid w:val="008F2166"/>
    <w:rsid w:val="008F23F8"/>
    <w:rsid w:val="008F2A82"/>
    <w:rsid w:val="008F2D6E"/>
    <w:rsid w:val="008F2EB2"/>
    <w:rsid w:val="008F49A8"/>
    <w:rsid w:val="008F4D2E"/>
    <w:rsid w:val="008F5653"/>
    <w:rsid w:val="008F665E"/>
    <w:rsid w:val="00903478"/>
    <w:rsid w:val="009049D3"/>
    <w:rsid w:val="009054E3"/>
    <w:rsid w:val="00905749"/>
    <w:rsid w:val="00906012"/>
    <w:rsid w:val="0091056C"/>
    <w:rsid w:val="00911CE7"/>
    <w:rsid w:val="00912639"/>
    <w:rsid w:val="00913FB6"/>
    <w:rsid w:val="009141AD"/>
    <w:rsid w:val="009144EC"/>
    <w:rsid w:val="00915EF8"/>
    <w:rsid w:val="00916000"/>
    <w:rsid w:val="00921C1D"/>
    <w:rsid w:val="00923D30"/>
    <w:rsid w:val="009252FF"/>
    <w:rsid w:val="009260A4"/>
    <w:rsid w:val="00926362"/>
    <w:rsid w:val="00927532"/>
    <w:rsid w:val="009309F8"/>
    <w:rsid w:val="00932EB9"/>
    <w:rsid w:val="0093325F"/>
    <w:rsid w:val="00934131"/>
    <w:rsid w:val="00934168"/>
    <w:rsid w:val="009372C5"/>
    <w:rsid w:val="00943690"/>
    <w:rsid w:val="0094401C"/>
    <w:rsid w:val="009440EB"/>
    <w:rsid w:val="00944499"/>
    <w:rsid w:val="00946B99"/>
    <w:rsid w:val="00946DF8"/>
    <w:rsid w:val="00950AE7"/>
    <w:rsid w:val="00950DCF"/>
    <w:rsid w:val="00951559"/>
    <w:rsid w:val="0095182B"/>
    <w:rsid w:val="00951C62"/>
    <w:rsid w:val="009527B9"/>
    <w:rsid w:val="00952BE0"/>
    <w:rsid w:val="00953491"/>
    <w:rsid w:val="00953895"/>
    <w:rsid w:val="00954C26"/>
    <w:rsid w:val="0095584C"/>
    <w:rsid w:val="00956CB5"/>
    <w:rsid w:val="00960FF7"/>
    <w:rsid w:val="00961543"/>
    <w:rsid w:val="00961EDA"/>
    <w:rsid w:val="00962DC5"/>
    <w:rsid w:val="009649DE"/>
    <w:rsid w:val="00965BF0"/>
    <w:rsid w:val="00967A25"/>
    <w:rsid w:val="00972AB8"/>
    <w:rsid w:val="00974D67"/>
    <w:rsid w:val="00975B7C"/>
    <w:rsid w:val="00975D07"/>
    <w:rsid w:val="009768BE"/>
    <w:rsid w:val="00976972"/>
    <w:rsid w:val="00977135"/>
    <w:rsid w:val="0097758A"/>
    <w:rsid w:val="009777BF"/>
    <w:rsid w:val="0098018C"/>
    <w:rsid w:val="00982254"/>
    <w:rsid w:val="009824DD"/>
    <w:rsid w:val="00983C19"/>
    <w:rsid w:val="009851FB"/>
    <w:rsid w:val="009853B4"/>
    <w:rsid w:val="009854AC"/>
    <w:rsid w:val="009864AA"/>
    <w:rsid w:val="009905FC"/>
    <w:rsid w:val="00990BC1"/>
    <w:rsid w:val="00991137"/>
    <w:rsid w:val="00992278"/>
    <w:rsid w:val="00992A8D"/>
    <w:rsid w:val="00994573"/>
    <w:rsid w:val="0099487C"/>
    <w:rsid w:val="00994F77"/>
    <w:rsid w:val="00995C5D"/>
    <w:rsid w:val="00996A2F"/>
    <w:rsid w:val="00996F78"/>
    <w:rsid w:val="009A0555"/>
    <w:rsid w:val="009A0AA5"/>
    <w:rsid w:val="009A1138"/>
    <w:rsid w:val="009A1B97"/>
    <w:rsid w:val="009A2E27"/>
    <w:rsid w:val="009A4DDB"/>
    <w:rsid w:val="009A51FE"/>
    <w:rsid w:val="009B0431"/>
    <w:rsid w:val="009B092D"/>
    <w:rsid w:val="009B0AED"/>
    <w:rsid w:val="009B1F75"/>
    <w:rsid w:val="009B2608"/>
    <w:rsid w:val="009B2BF8"/>
    <w:rsid w:val="009B3076"/>
    <w:rsid w:val="009B3B0E"/>
    <w:rsid w:val="009B42A9"/>
    <w:rsid w:val="009B4F75"/>
    <w:rsid w:val="009B54D7"/>
    <w:rsid w:val="009B592D"/>
    <w:rsid w:val="009B5E60"/>
    <w:rsid w:val="009B62C7"/>
    <w:rsid w:val="009B651D"/>
    <w:rsid w:val="009B66D4"/>
    <w:rsid w:val="009B73B5"/>
    <w:rsid w:val="009C067A"/>
    <w:rsid w:val="009C38B2"/>
    <w:rsid w:val="009C393A"/>
    <w:rsid w:val="009C66E4"/>
    <w:rsid w:val="009D04D1"/>
    <w:rsid w:val="009D0819"/>
    <w:rsid w:val="009D1D7D"/>
    <w:rsid w:val="009D2057"/>
    <w:rsid w:val="009D2231"/>
    <w:rsid w:val="009D2C21"/>
    <w:rsid w:val="009D3BFD"/>
    <w:rsid w:val="009D47A5"/>
    <w:rsid w:val="009D520C"/>
    <w:rsid w:val="009D5293"/>
    <w:rsid w:val="009D5F55"/>
    <w:rsid w:val="009E020D"/>
    <w:rsid w:val="009E113A"/>
    <w:rsid w:val="009E3A84"/>
    <w:rsid w:val="009E3C11"/>
    <w:rsid w:val="009E4466"/>
    <w:rsid w:val="009E622A"/>
    <w:rsid w:val="009E799F"/>
    <w:rsid w:val="009E7EB1"/>
    <w:rsid w:val="009F1D19"/>
    <w:rsid w:val="009F3A18"/>
    <w:rsid w:val="009F5F37"/>
    <w:rsid w:val="009F782F"/>
    <w:rsid w:val="009F7D9D"/>
    <w:rsid w:val="00A006CB"/>
    <w:rsid w:val="00A044DA"/>
    <w:rsid w:val="00A048BE"/>
    <w:rsid w:val="00A057B4"/>
    <w:rsid w:val="00A07C78"/>
    <w:rsid w:val="00A10B51"/>
    <w:rsid w:val="00A11FC3"/>
    <w:rsid w:val="00A1211A"/>
    <w:rsid w:val="00A12885"/>
    <w:rsid w:val="00A12D3A"/>
    <w:rsid w:val="00A13C7F"/>
    <w:rsid w:val="00A13EC3"/>
    <w:rsid w:val="00A14068"/>
    <w:rsid w:val="00A14814"/>
    <w:rsid w:val="00A14992"/>
    <w:rsid w:val="00A149C1"/>
    <w:rsid w:val="00A14E37"/>
    <w:rsid w:val="00A15581"/>
    <w:rsid w:val="00A15D2C"/>
    <w:rsid w:val="00A160F9"/>
    <w:rsid w:val="00A170D9"/>
    <w:rsid w:val="00A17711"/>
    <w:rsid w:val="00A20F46"/>
    <w:rsid w:val="00A2158A"/>
    <w:rsid w:val="00A21810"/>
    <w:rsid w:val="00A2494F"/>
    <w:rsid w:val="00A25503"/>
    <w:rsid w:val="00A3063F"/>
    <w:rsid w:val="00A3108C"/>
    <w:rsid w:val="00A34691"/>
    <w:rsid w:val="00A3682A"/>
    <w:rsid w:val="00A36A6F"/>
    <w:rsid w:val="00A36ACC"/>
    <w:rsid w:val="00A40A19"/>
    <w:rsid w:val="00A41416"/>
    <w:rsid w:val="00A41524"/>
    <w:rsid w:val="00A42FB0"/>
    <w:rsid w:val="00A44DCD"/>
    <w:rsid w:val="00A46142"/>
    <w:rsid w:val="00A473A5"/>
    <w:rsid w:val="00A4751D"/>
    <w:rsid w:val="00A506BC"/>
    <w:rsid w:val="00A51668"/>
    <w:rsid w:val="00A525AC"/>
    <w:rsid w:val="00A54671"/>
    <w:rsid w:val="00A553BF"/>
    <w:rsid w:val="00A55E96"/>
    <w:rsid w:val="00A611C7"/>
    <w:rsid w:val="00A61ABB"/>
    <w:rsid w:val="00A65159"/>
    <w:rsid w:val="00A6609B"/>
    <w:rsid w:val="00A70E3E"/>
    <w:rsid w:val="00A7185E"/>
    <w:rsid w:val="00A72406"/>
    <w:rsid w:val="00A72CF8"/>
    <w:rsid w:val="00A732C0"/>
    <w:rsid w:val="00A736FD"/>
    <w:rsid w:val="00A73E1C"/>
    <w:rsid w:val="00A74D50"/>
    <w:rsid w:val="00A770FC"/>
    <w:rsid w:val="00A80F5B"/>
    <w:rsid w:val="00A81918"/>
    <w:rsid w:val="00A81C07"/>
    <w:rsid w:val="00A82EC0"/>
    <w:rsid w:val="00A831EF"/>
    <w:rsid w:val="00A83B28"/>
    <w:rsid w:val="00A8439F"/>
    <w:rsid w:val="00A85E9D"/>
    <w:rsid w:val="00A86863"/>
    <w:rsid w:val="00A87E99"/>
    <w:rsid w:val="00A9007D"/>
    <w:rsid w:val="00A90F0C"/>
    <w:rsid w:val="00A91969"/>
    <w:rsid w:val="00A94557"/>
    <w:rsid w:val="00A95BE2"/>
    <w:rsid w:val="00AA093E"/>
    <w:rsid w:val="00AA34DC"/>
    <w:rsid w:val="00AA36E5"/>
    <w:rsid w:val="00AA4131"/>
    <w:rsid w:val="00AA47F3"/>
    <w:rsid w:val="00AA7292"/>
    <w:rsid w:val="00AA79E6"/>
    <w:rsid w:val="00AA7D70"/>
    <w:rsid w:val="00AB128D"/>
    <w:rsid w:val="00AB214B"/>
    <w:rsid w:val="00AB2936"/>
    <w:rsid w:val="00AB30B4"/>
    <w:rsid w:val="00AB3C28"/>
    <w:rsid w:val="00AB456E"/>
    <w:rsid w:val="00AB47F2"/>
    <w:rsid w:val="00AB488A"/>
    <w:rsid w:val="00AB5054"/>
    <w:rsid w:val="00AB55AE"/>
    <w:rsid w:val="00AC1DC4"/>
    <w:rsid w:val="00AC271E"/>
    <w:rsid w:val="00AC3309"/>
    <w:rsid w:val="00AC4295"/>
    <w:rsid w:val="00AC55FB"/>
    <w:rsid w:val="00AC6DA4"/>
    <w:rsid w:val="00AD0570"/>
    <w:rsid w:val="00AD0E5A"/>
    <w:rsid w:val="00AD1FA5"/>
    <w:rsid w:val="00AD3212"/>
    <w:rsid w:val="00AD3EB0"/>
    <w:rsid w:val="00AD4A0F"/>
    <w:rsid w:val="00AD5BD2"/>
    <w:rsid w:val="00AE084E"/>
    <w:rsid w:val="00AE1236"/>
    <w:rsid w:val="00AE160F"/>
    <w:rsid w:val="00AE1C28"/>
    <w:rsid w:val="00AE2BEF"/>
    <w:rsid w:val="00AE3120"/>
    <w:rsid w:val="00AE313C"/>
    <w:rsid w:val="00AE3B36"/>
    <w:rsid w:val="00AE3DA3"/>
    <w:rsid w:val="00AE4185"/>
    <w:rsid w:val="00AE4C71"/>
    <w:rsid w:val="00AE4ED2"/>
    <w:rsid w:val="00AE6611"/>
    <w:rsid w:val="00AE7CA1"/>
    <w:rsid w:val="00AF02EC"/>
    <w:rsid w:val="00AF0B33"/>
    <w:rsid w:val="00AF14C7"/>
    <w:rsid w:val="00AF2D63"/>
    <w:rsid w:val="00AF40F8"/>
    <w:rsid w:val="00AF5C7A"/>
    <w:rsid w:val="00AF6C1B"/>
    <w:rsid w:val="00AF6CB3"/>
    <w:rsid w:val="00AF7026"/>
    <w:rsid w:val="00AF7A52"/>
    <w:rsid w:val="00AF7E3E"/>
    <w:rsid w:val="00B01A4D"/>
    <w:rsid w:val="00B03027"/>
    <w:rsid w:val="00B03465"/>
    <w:rsid w:val="00B03807"/>
    <w:rsid w:val="00B04142"/>
    <w:rsid w:val="00B07759"/>
    <w:rsid w:val="00B07840"/>
    <w:rsid w:val="00B1096F"/>
    <w:rsid w:val="00B1132E"/>
    <w:rsid w:val="00B11F1C"/>
    <w:rsid w:val="00B13981"/>
    <w:rsid w:val="00B21405"/>
    <w:rsid w:val="00B228E5"/>
    <w:rsid w:val="00B22B07"/>
    <w:rsid w:val="00B232E8"/>
    <w:rsid w:val="00B241A0"/>
    <w:rsid w:val="00B24F9D"/>
    <w:rsid w:val="00B25144"/>
    <w:rsid w:val="00B25D38"/>
    <w:rsid w:val="00B26FEF"/>
    <w:rsid w:val="00B30EF3"/>
    <w:rsid w:val="00B326FD"/>
    <w:rsid w:val="00B33410"/>
    <w:rsid w:val="00B34945"/>
    <w:rsid w:val="00B3517B"/>
    <w:rsid w:val="00B354E7"/>
    <w:rsid w:val="00B358E8"/>
    <w:rsid w:val="00B35F88"/>
    <w:rsid w:val="00B36629"/>
    <w:rsid w:val="00B40614"/>
    <w:rsid w:val="00B40A7D"/>
    <w:rsid w:val="00B40D49"/>
    <w:rsid w:val="00B4247D"/>
    <w:rsid w:val="00B43A2B"/>
    <w:rsid w:val="00B4515F"/>
    <w:rsid w:val="00B456FE"/>
    <w:rsid w:val="00B46DA7"/>
    <w:rsid w:val="00B47D5F"/>
    <w:rsid w:val="00B51418"/>
    <w:rsid w:val="00B53751"/>
    <w:rsid w:val="00B539DD"/>
    <w:rsid w:val="00B53F2D"/>
    <w:rsid w:val="00B5621D"/>
    <w:rsid w:val="00B574E5"/>
    <w:rsid w:val="00B618BC"/>
    <w:rsid w:val="00B620B5"/>
    <w:rsid w:val="00B6215B"/>
    <w:rsid w:val="00B62884"/>
    <w:rsid w:val="00B6462D"/>
    <w:rsid w:val="00B64659"/>
    <w:rsid w:val="00B65630"/>
    <w:rsid w:val="00B656F3"/>
    <w:rsid w:val="00B66620"/>
    <w:rsid w:val="00B70BD7"/>
    <w:rsid w:val="00B7160E"/>
    <w:rsid w:val="00B72F6D"/>
    <w:rsid w:val="00B73821"/>
    <w:rsid w:val="00B7571F"/>
    <w:rsid w:val="00B80C4A"/>
    <w:rsid w:val="00B82B42"/>
    <w:rsid w:val="00B84CEA"/>
    <w:rsid w:val="00B8688A"/>
    <w:rsid w:val="00B87FB9"/>
    <w:rsid w:val="00B90ED3"/>
    <w:rsid w:val="00B91E99"/>
    <w:rsid w:val="00B92DB2"/>
    <w:rsid w:val="00B931FF"/>
    <w:rsid w:val="00B939A1"/>
    <w:rsid w:val="00B950EA"/>
    <w:rsid w:val="00B95273"/>
    <w:rsid w:val="00B95370"/>
    <w:rsid w:val="00B95755"/>
    <w:rsid w:val="00B95FEC"/>
    <w:rsid w:val="00B96B18"/>
    <w:rsid w:val="00B97020"/>
    <w:rsid w:val="00BA1284"/>
    <w:rsid w:val="00BA5D37"/>
    <w:rsid w:val="00BA7923"/>
    <w:rsid w:val="00BB0BE0"/>
    <w:rsid w:val="00BB0EA3"/>
    <w:rsid w:val="00BB0EDC"/>
    <w:rsid w:val="00BB242D"/>
    <w:rsid w:val="00BB437D"/>
    <w:rsid w:val="00BB502E"/>
    <w:rsid w:val="00BB646B"/>
    <w:rsid w:val="00BB72B7"/>
    <w:rsid w:val="00BB7375"/>
    <w:rsid w:val="00BC011F"/>
    <w:rsid w:val="00BC044E"/>
    <w:rsid w:val="00BC2628"/>
    <w:rsid w:val="00BC2CA8"/>
    <w:rsid w:val="00BC38A5"/>
    <w:rsid w:val="00BC47E7"/>
    <w:rsid w:val="00BC4962"/>
    <w:rsid w:val="00BC544F"/>
    <w:rsid w:val="00BC5A74"/>
    <w:rsid w:val="00BC7010"/>
    <w:rsid w:val="00BD0FD5"/>
    <w:rsid w:val="00BD1325"/>
    <w:rsid w:val="00BD346A"/>
    <w:rsid w:val="00BD60BF"/>
    <w:rsid w:val="00BD61FF"/>
    <w:rsid w:val="00BD6ECE"/>
    <w:rsid w:val="00BD742B"/>
    <w:rsid w:val="00BE2034"/>
    <w:rsid w:val="00BE249B"/>
    <w:rsid w:val="00BE6F63"/>
    <w:rsid w:val="00BF1F8C"/>
    <w:rsid w:val="00BF35A1"/>
    <w:rsid w:val="00BF42C1"/>
    <w:rsid w:val="00BF652E"/>
    <w:rsid w:val="00BF6BB7"/>
    <w:rsid w:val="00BF6FB1"/>
    <w:rsid w:val="00C012CF"/>
    <w:rsid w:val="00C01963"/>
    <w:rsid w:val="00C01F46"/>
    <w:rsid w:val="00C03C9F"/>
    <w:rsid w:val="00C04255"/>
    <w:rsid w:val="00C04373"/>
    <w:rsid w:val="00C050D6"/>
    <w:rsid w:val="00C05556"/>
    <w:rsid w:val="00C07F82"/>
    <w:rsid w:val="00C11AEF"/>
    <w:rsid w:val="00C123DE"/>
    <w:rsid w:val="00C12AFE"/>
    <w:rsid w:val="00C12D07"/>
    <w:rsid w:val="00C132C0"/>
    <w:rsid w:val="00C13E06"/>
    <w:rsid w:val="00C15855"/>
    <w:rsid w:val="00C16436"/>
    <w:rsid w:val="00C16BE0"/>
    <w:rsid w:val="00C205E3"/>
    <w:rsid w:val="00C20733"/>
    <w:rsid w:val="00C224F9"/>
    <w:rsid w:val="00C23A0D"/>
    <w:rsid w:val="00C25130"/>
    <w:rsid w:val="00C27C1C"/>
    <w:rsid w:val="00C300BE"/>
    <w:rsid w:val="00C30509"/>
    <w:rsid w:val="00C34453"/>
    <w:rsid w:val="00C357F1"/>
    <w:rsid w:val="00C44C96"/>
    <w:rsid w:val="00C46B72"/>
    <w:rsid w:val="00C5002A"/>
    <w:rsid w:val="00C50333"/>
    <w:rsid w:val="00C50EF7"/>
    <w:rsid w:val="00C51A6E"/>
    <w:rsid w:val="00C53889"/>
    <w:rsid w:val="00C55C3A"/>
    <w:rsid w:val="00C57AD2"/>
    <w:rsid w:val="00C626EA"/>
    <w:rsid w:val="00C63D86"/>
    <w:rsid w:val="00C640A0"/>
    <w:rsid w:val="00C6430F"/>
    <w:rsid w:val="00C65895"/>
    <w:rsid w:val="00C65D4B"/>
    <w:rsid w:val="00C6638C"/>
    <w:rsid w:val="00C66FC3"/>
    <w:rsid w:val="00C670E8"/>
    <w:rsid w:val="00C708EC"/>
    <w:rsid w:val="00C72212"/>
    <w:rsid w:val="00C72EF7"/>
    <w:rsid w:val="00C7379C"/>
    <w:rsid w:val="00C74712"/>
    <w:rsid w:val="00C7589B"/>
    <w:rsid w:val="00C75FE9"/>
    <w:rsid w:val="00C774AB"/>
    <w:rsid w:val="00C803DF"/>
    <w:rsid w:val="00C80941"/>
    <w:rsid w:val="00C80B51"/>
    <w:rsid w:val="00C821FA"/>
    <w:rsid w:val="00C82592"/>
    <w:rsid w:val="00C8307E"/>
    <w:rsid w:val="00C83556"/>
    <w:rsid w:val="00C84ABF"/>
    <w:rsid w:val="00C8656A"/>
    <w:rsid w:val="00C869AE"/>
    <w:rsid w:val="00C872E5"/>
    <w:rsid w:val="00C8757F"/>
    <w:rsid w:val="00C904E5"/>
    <w:rsid w:val="00C9051E"/>
    <w:rsid w:val="00C91A5B"/>
    <w:rsid w:val="00C91A8C"/>
    <w:rsid w:val="00C938BD"/>
    <w:rsid w:val="00C93B14"/>
    <w:rsid w:val="00C956BF"/>
    <w:rsid w:val="00C95735"/>
    <w:rsid w:val="00C96FD1"/>
    <w:rsid w:val="00C97393"/>
    <w:rsid w:val="00CA0013"/>
    <w:rsid w:val="00CA0600"/>
    <w:rsid w:val="00CA6562"/>
    <w:rsid w:val="00CA712A"/>
    <w:rsid w:val="00CA7552"/>
    <w:rsid w:val="00CB0F0B"/>
    <w:rsid w:val="00CB131E"/>
    <w:rsid w:val="00CB2DE2"/>
    <w:rsid w:val="00CB38CC"/>
    <w:rsid w:val="00CB61B5"/>
    <w:rsid w:val="00CB7392"/>
    <w:rsid w:val="00CC0314"/>
    <w:rsid w:val="00CC0C8A"/>
    <w:rsid w:val="00CC1449"/>
    <w:rsid w:val="00CC1C34"/>
    <w:rsid w:val="00CC307D"/>
    <w:rsid w:val="00CC3195"/>
    <w:rsid w:val="00CD201E"/>
    <w:rsid w:val="00CD392B"/>
    <w:rsid w:val="00CD3B03"/>
    <w:rsid w:val="00CD466E"/>
    <w:rsid w:val="00CD5678"/>
    <w:rsid w:val="00CD5714"/>
    <w:rsid w:val="00CD6ACF"/>
    <w:rsid w:val="00CE1360"/>
    <w:rsid w:val="00CE1817"/>
    <w:rsid w:val="00CE3CFC"/>
    <w:rsid w:val="00CE5B06"/>
    <w:rsid w:val="00CE5F3D"/>
    <w:rsid w:val="00CE672D"/>
    <w:rsid w:val="00CE73AF"/>
    <w:rsid w:val="00CF2686"/>
    <w:rsid w:val="00CF3B92"/>
    <w:rsid w:val="00CF40A3"/>
    <w:rsid w:val="00CF512A"/>
    <w:rsid w:val="00CF6F0F"/>
    <w:rsid w:val="00D00FC1"/>
    <w:rsid w:val="00D04A58"/>
    <w:rsid w:val="00D05070"/>
    <w:rsid w:val="00D052C8"/>
    <w:rsid w:val="00D05DDA"/>
    <w:rsid w:val="00D06B1A"/>
    <w:rsid w:val="00D10867"/>
    <w:rsid w:val="00D10DF6"/>
    <w:rsid w:val="00D1185F"/>
    <w:rsid w:val="00D14173"/>
    <w:rsid w:val="00D15DD4"/>
    <w:rsid w:val="00D16B1B"/>
    <w:rsid w:val="00D205D5"/>
    <w:rsid w:val="00D2107B"/>
    <w:rsid w:val="00D22B80"/>
    <w:rsid w:val="00D277DD"/>
    <w:rsid w:val="00D278F1"/>
    <w:rsid w:val="00D27933"/>
    <w:rsid w:val="00D32137"/>
    <w:rsid w:val="00D329FE"/>
    <w:rsid w:val="00D343C9"/>
    <w:rsid w:val="00D35B3C"/>
    <w:rsid w:val="00D40BD8"/>
    <w:rsid w:val="00D41314"/>
    <w:rsid w:val="00D42CDE"/>
    <w:rsid w:val="00D43F14"/>
    <w:rsid w:val="00D44E7F"/>
    <w:rsid w:val="00D4755B"/>
    <w:rsid w:val="00D479B6"/>
    <w:rsid w:val="00D51FB2"/>
    <w:rsid w:val="00D5209C"/>
    <w:rsid w:val="00D53E1F"/>
    <w:rsid w:val="00D55388"/>
    <w:rsid w:val="00D55C65"/>
    <w:rsid w:val="00D57A01"/>
    <w:rsid w:val="00D6011A"/>
    <w:rsid w:val="00D6122A"/>
    <w:rsid w:val="00D613E1"/>
    <w:rsid w:val="00D618D9"/>
    <w:rsid w:val="00D63898"/>
    <w:rsid w:val="00D64648"/>
    <w:rsid w:val="00D654AF"/>
    <w:rsid w:val="00D67365"/>
    <w:rsid w:val="00D73DC2"/>
    <w:rsid w:val="00D7425D"/>
    <w:rsid w:val="00D76A38"/>
    <w:rsid w:val="00D76D4E"/>
    <w:rsid w:val="00D81418"/>
    <w:rsid w:val="00D8236D"/>
    <w:rsid w:val="00D87258"/>
    <w:rsid w:val="00D90E3D"/>
    <w:rsid w:val="00D911CB"/>
    <w:rsid w:val="00D929D0"/>
    <w:rsid w:val="00D9387F"/>
    <w:rsid w:val="00D942E9"/>
    <w:rsid w:val="00D95A94"/>
    <w:rsid w:val="00D963CE"/>
    <w:rsid w:val="00D96C7E"/>
    <w:rsid w:val="00D97B4E"/>
    <w:rsid w:val="00DA0283"/>
    <w:rsid w:val="00DA1BE5"/>
    <w:rsid w:val="00DA1C5D"/>
    <w:rsid w:val="00DA1E3A"/>
    <w:rsid w:val="00DA24DF"/>
    <w:rsid w:val="00DA374F"/>
    <w:rsid w:val="00DA3E93"/>
    <w:rsid w:val="00DA6C9D"/>
    <w:rsid w:val="00DA7B87"/>
    <w:rsid w:val="00DB031D"/>
    <w:rsid w:val="00DB3A93"/>
    <w:rsid w:val="00DB70FA"/>
    <w:rsid w:val="00DB7433"/>
    <w:rsid w:val="00DB7641"/>
    <w:rsid w:val="00DC3295"/>
    <w:rsid w:val="00DC3498"/>
    <w:rsid w:val="00DC49A1"/>
    <w:rsid w:val="00DC49AC"/>
    <w:rsid w:val="00DC50D5"/>
    <w:rsid w:val="00DC5720"/>
    <w:rsid w:val="00DC6B6B"/>
    <w:rsid w:val="00DC77D7"/>
    <w:rsid w:val="00DC7877"/>
    <w:rsid w:val="00DC7E55"/>
    <w:rsid w:val="00DD034A"/>
    <w:rsid w:val="00DD0EFF"/>
    <w:rsid w:val="00DD0F2D"/>
    <w:rsid w:val="00DD1B98"/>
    <w:rsid w:val="00DD38AE"/>
    <w:rsid w:val="00DD4474"/>
    <w:rsid w:val="00DD47D1"/>
    <w:rsid w:val="00DD50B0"/>
    <w:rsid w:val="00DD519C"/>
    <w:rsid w:val="00DD6BBE"/>
    <w:rsid w:val="00DD6CFE"/>
    <w:rsid w:val="00DD7889"/>
    <w:rsid w:val="00DD7C4B"/>
    <w:rsid w:val="00DE10D7"/>
    <w:rsid w:val="00DE1904"/>
    <w:rsid w:val="00DE1E77"/>
    <w:rsid w:val="00DE213C"/>
    <w:rsid w:val="00DE336C"/>
    <w:rsid w:val="00DE4DDD"/>
    <w:rsid w:val="00DF0753"/>
    <w:rsid w:val="00DF20C5"/>
    <w:rsid w:val="00DF3172"/>
    <w:rsid w:val="00DF3395"/>
    <w:rsid w:val="00DF35E2"/>
    <w:rsid w:val="00DF44C7"/>
    <w:rsid w:val="00DF4B43"/>
    <w:rsid w:val="00E03E9E"/>
    <w:rsid w:val="00E05300"/>
    <w:rsid w:val="00E05785"/>
    <w:rsid w:val="00E06AF0"/>
    <w:rsid w:val="00E075F7"/>
    <w:rsid w:val="00E07A1B"/>
    <w:rsid w:val="00E102D5"/>
    <w:rsid w:val="00E12580"/>
    <w:rsid w:val="00E125AF"/>
    <w:rsid w:val="00E14293"/>
    <w:rsid w:val="00E1684A"/>
    <w:rsid w:val="00E16E30"/>
    <w:rsid w:val="00E20DD6"/>
    <w:rsid w:val="00E22AB8"/>
    <w:rsid w:val="00E240A7"/>
    <w:rsid w:val="00E24AC1"/>
    <w:rsid w:val="00E259FC"/>
    <w:rsid w:val="00E30E95"/>
    <w:rsid w:val="00E3123E"/>
    <w:rsid w:val="00E34AEB"/>
    <w:rsid w:val="00E34CAB"/>
    <w:rsid w:val="00E376C3"/>
    <w:rsid w:val="00E37C7E"/>
    <w:rsid w:val="00E424F8"/>
    <w:rsid w:val="00E43F75"/>
    <w:rsid w:val="00E440E9"/>
    <w:rsid w:val="00E459AA"/>
    <w:rsid w:val="00E45C55"/>
    <w:rsid w:val="00E47224"/>
    <w:rsid w:val="00E5118D"/>
    <w:rsid w:val="00E51630"/>
    <w:rsid w:val="00E519A9"/>
    <w:rsid w:val="00E52338"/>
    <w:rsid w:val="00E52612"/>
    <w:rsid w:val="00E52A4D"/>
    <w:rsid w:val="00E53BC1"/>
    <w:rsid w:val="00E53D1C"/>
    <w:rsid w:val="00E543F0"/>
    <w:rsid w:val="00E5613F"/>
    <w:rsid w:val="00E6328A"/>
    <w:rsid w:val="00E63395"/>
    <w:rsid w:val="00E63CAF"/>
    <w:rsid w:val="00E646F9"/>
    <w:rsid w:val="00E6544A"/>
    <w:rsid w:val="00E656D7"/>
    <w:rsid w:val="00E6570E"/>
    <w:rsid w:val="00E71CB4"/>
    <w:rsid w:val="00E71D39"/>
    <w:rsid w:val="00E71E1A"/>
    <w:rsid w:val="00E7254F"/>
    <w:rsid w:val="00E74660"/>
    <w:rsid w:val="00E7746E"/>
    <w:rsid w:val="00E80461"/>
    <w:rsid w:val="00E82840"/>
    <w:rsid w:val="00E82FED"/>
    <w:rsid w:val="00E834BC"/>
    <w:rsid w:val="00E85598"/>
    <w:rsid w:val="00E857D4"/>
    <w:rsid w:val="00E85C8E"/>
    <w:rsid w:val="00E8712B"/>
    <w:rsid w:val="00E956E9"/>
    <w:rsid w:val="00E96703"/>
    <w:rsid w:val="00E978DF"/>
    <w:rsid w:val="00EA066D"/>
    <w:rsid w:val="00EA0DD6"/>
    <w:rsid w:val="00EA1437"/>
    <w:rsid w:val="00EA25DE"/>
    <w:rsid w:val="00EA2C2B"/>
    <w:rsid w:val="00EA2D42"/>
    <w:rsid w:val="00EA2D5E"/>
    <w:rsid w:val="00EA3220"/>
    <w:rsid w:val="00EA3673"/>
    <w:rsid w:val="00EA409A"/>
    <w:rsid w:val="00EA458B"/>
    <w:rsid w:val="00EA5BF2"/>
    <w:rsid w:val="00EA6698"/>
    <w:rsid w:val="00EA69D0"/>
    <w:rsid w:val="00EA6E0A"/>
    <w:rsid w:val="00EB07CB"/>
    <w:rsid w:val="00EB09B3"/>
    <w:rsid w:val="00EB1D87"/>
    <w:rsid w:val="00EB2BB7"/>
    <w:rsid w:val="00EB3151"/>
    <w:rsid w:val="00EB3208"/>
    <w:rsid w:val="00EB3381"/>
    <w:rsid w:val="00EB4B88"/>
    <w:rsid w:val="00EB68FF"/>
    <w:rsid w:val="00EB6BDB"/>
    <w:rsid w:val="00EB6BFF"/>
    <w:rsid w:val="00EC0F7A"/>
    <w:rsid w:val="00EC1244"/>
    <w:rsid w:val="00EC38C2"/>
    <w:rsid w:val="00EC4819"/>
    <w:rsid w:val="00EC4A9C"/>
    <w:rsid w:val="00EC5D84"/>
    <w:rsid w:val="00EC6C52"/>
    <w:rsid w:val="00ED0ECB"/>
    <w:rsid w:val="00ED13A8"/>
    <w:rsid w:val="00ED2460"/>
    <w:rsid w:val="00ED3056"/>
    <w:rsid w:val="00ED4099"/>
    <w:rsid w:val="00ED6748"/>
    <w:rsid w:val="00ED688E"/>
    <w:rsid w:val="00ED7A6F"/>
    <w:rsid w:val="00EE003D"/>
    <w:rsid w:val="00EE06F9"/>
    <w:rsid w:val="00EE0F92"/>
    <w:rsid w:val="00EE18E5"/>
    <w:rsid w:val="00EE2A5D"/>
    <w:rsid w:val="00EE33F8"/>
    <w:rsid w:val="00EE3EE6"/>
    <w:rsid w:val="00EE42E8"/>
    <w:rsid w:val="00EE4DF1"/>
    <w:rsid w:val="00EE5ED3"/>
    <w:rsid w:val="00EE7572"/>
    <w:rsid w:val="00EE7E32"/>
    <w:rsid w:val="00EF077D"/>
    <w:rsid w:val="00EF07CC"/>
    <w:rsid w:val="00EF09C8"/>
    <w:rsid w:val="00EF0C16"/>
    <w:rsid w:val="00EF218A"/>
    <w:rsid w:val="00EF49FA"/>
    <w:rsid w:val="00EF4D73"/>
    <w:rsid w:val="00EF5688"/>
    <w:rsid w:val="00EF5731"/>
    <w:rsid w:val="00EF5DC2"/>
    <w:rsid w:val="00EF78D6"/>
    <w:rsid w:val="00EF7A5A"/>
    <w:rsid w:val="00F01D77"/>
    <w:rsid w:val="00F02E26"/>
    <w:rsid w:val="00F0458E"/>
    <w:rsid w:val="00F04FD6"/>
    <w:rsid w:val="00F06CFC"/>
    <w:rsid w:val="00F10315"/>
    <w:rsid w:val="00F127E1"/>
    <w:rsid w:val="00F14877"/>
    <w:rsid w:val="00F14A10"/>
    <w:rsid w:val="00F14C72"/>
    <w:rsid w:val="00F1721C"/>
    <w:rsid w:val="00F17922"/>
    <w:rsid w:val="00F2339B"/>
    <w:rsid w:val="00F23558"/>
    <w:rsid w:val="00F23981"/>
    <w:rsid w:val="00F24129"/>
    <w:rsid w:val="00F26256"/>
    <w:rsid w:val="00F3040F"/>
    <w:rsid w:val="00F30464"/>
    <w:rsid w:val="00F31925"/>
    <w:rsid w:val="00F32B87"/>
    <w:rsid w:val="00F330CD"/>
    <w:rsid w:val="00F33B87"/>
    <w:rsid w:val="00F33E08"/>
    <w:rsid w:val="00F33ED4"/>
    <w:rsid w:val="00F34171"/>
    <w:rsid w:val="00F35284"/>
    <w:rsid w:val="00F3772B"/>
    <w:rsid w:val="00F42DD9"/>
    <w:rsid w:val="00F43B39"/>
    <w:rsid w:val="00F43D71"/>
    <w:rsid w:val="00F46595"/>
    <w:rsid w:val="00F475C0"/>
    <w:rsid w:val="00F52DBD"/>
    <w:rsid w:val="00F53FB6"/>
    <w:rsid w:val="00F55326"/>
    <w:rsid w:val="00F56128"/>
    <w:rsid w:val="00F56F05"/>
    <w:rsid w:val="00F571CB"/>
    <w:rsid w:val="00F57E30"/>
    <w:rsid w:val="00F6066B"/>
    <w:rsid w:val="00F62665"/>
    <w:rsid w:val="00F631D3"/>
    <w:rsid w:val="00F63539"/>
    <w:rsid w:val="00F6448C"/>
    <w:rsid w:val="00F6525F"/>
    <w:rsid w:val="00F6647C"/>
    <w:rsid w:val="00F668A0"/>
    <w:rsid w:val="00F668CB"/>
    <w:rsid w:val="00F704C7"/>
    <w:rsid w:val="00F709FF"/>
    <w:rsid w:val="00F70EBE"/>
    <w:rsid w:val="00F72E52"/>
    <w:rsid w:val="00F7501A"/>
    <w:rsid w:val="00F75931"/>
    <w:rsid w:val="00F76B14"/>
    <w:rsid w:val="00F7728A"/>
    <w:rsid w:val="00F804BE"/>
    <w:rsid w:val="00F846D9"/>
    <w:rsid w:val="00F85796"/>
    <w:rsid w:val="00F95E80"/>
    <w:rsid w:val="00F96191"/>
    <w:rsid w:val="00F967EF"/>
    <w:rsid w:val="00F96AC7"/>
    <w:rsid w:val="00F9727C"/>
    <w:rsid w:val="00FA034E"/>
    <w:rsid w:val="00FA2C9C"/>
    <w:rsid w:val="00FA4CEB"/>
    <w:rsid w:val="00FA518B"/>
    <w:rsid w:val="00FA59A1"/>
    <w:rsid w:val="00FA5FC3"/>
    <w:rsid w:val="00FA6CC5"/>
    <w:rsid w:val="00FA79D0"/>
    <w:rsid w:val="00FA7C92"/>
    <w:rsid w:val="00FB0536"/>
    <w:rsid w:val="00FB0E25"/>
    <w:rsid w:val="00FB0EC7"/>
    <w:rsid w:val="00FB1307"/>
    <w:rsid w:val="00FB1A11"/>
    <w:rsid w:val="00FB4890"/>
    <w:rsid w:val="00FB4F20"/>
    <w:rsid w:val="00FB516D"/>
    <w:rsid w:val="00FB5FD9"/>
    <w:rsid w:val="00FB64B2"/>
    <w:rsid w:val="00FC10AB"/>
    <w:rsid w:val="00FC1279"/>
    <w:rsid w:val="00FC39B3"/>
    <w:rsid w:val="00FC3BCA"/>
    <w:rsid w:val="00FC4412"/>
    <w:rsid w:val="00FD0383"/>
    <w:rsid w:val="00FD1324"/>
    <w:rsid w:val="00FD3A10"/>
    <w:rsid w:val="00FD5FB5"/>
    <w:rsid w:val="00FD6AD2"/>
    <w:rsid w:val="00FD7371"/>
    <w:rsid w:val="00FD79BE"/>
    <w:rsid w:val="00FE2BA8"/>
    <w:rsid w:val="00FE32C0"/>
    <w:rsid w:val="00FE33F0"/>
    <w:rsid w:val="00FE5082"/>
    <w:rsid w:val="00FE529F"/>
    <w:rsid w:val="00FE5C5C"/>
    <w:rsid w:val="00FE5CA5"/>
    <w:rsid w:val="00FF1A7E"/>
    <w:rsid w:val="00FF3AD7"/>
    <w:rsid w:val="00FF3BDA"/>
    <w:rsid w:val="00FF4C14"/>
    <w:rsid w:val="00FF51AC"/>
    <w:rsid w:val="00FF561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CC5E"/>
  <w15:docId w15:val="{244B2F7D-7216-488A-949E-46487EB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0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D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D520C"/>
    <w:pPr>
      <w:keepNext/>
      <w:jc w:val="center"/>
      <w:outlineLvl w:val="1"/>
    </w:pPr>
    <w:rPr>
      <w:rFonts w:ascii="Arial" w:hAnsi="Arial"/>
      <w:b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4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9D520C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D520C"/>
    <w:pPr>
      <w:spacing w:line="360" w:lineRule="auto"/>
      <w:ind w:left="720" w:hanging="900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9D520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CW_Lista,sw tekst,L1,Numerowanie,List Paragraph,Akapit z listą BS,normalny tekst,Adresat stanowisko,Wypunktowanie,Akapit z listą5,maz_wyliczenie,opis dzialania,K-P_odwolanie,A_wyliczenie,Akapit z listą 1,Kolorowa lista — akcent 11,lp1"/>
    <w:basedOn w:val="Normalny"/>
    <w:link w:val="AkapitzlistZnak"/>
    <w:uiPriority w:val="34"/>
    <w:qFormat/>
    <w:rsid w:val="009D520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445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0445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A3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E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A3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E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3E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EA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3EA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E160F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E16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qFormat/>
    <w:rsid w:val="009B73B5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9B73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9081B"/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D201E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CD201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992A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4D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D4D7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4D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D4D7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0B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rsid w:val="003B78B1"/>
  </w:style>
  <w:style w:type="character" w:customStyle="1" w:styleId="Teksttreci">
    <w:name w:val="Tekst treści_"/>
    <w:link w:val="Teksttreci0"/>
    <w:rsid w:val="008E72F9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72F9"/>
    <w:pPr>
      <w:shd w:val="clear" w:color="auto" w:fill="FFFFFF"/>
      <w:spacing w:line="490" w:lineRule="exact"/>
      <w:ind w:hanging="420"/>
      <w:jc w:val="center"/>
    </w:pPr>
    <w:rPr>
      <w:rFonts w:ascii="Calibri" w:eastAsia="Calibri" w:hAnsi="Calibri"/>
      <w:sz w:val="19"/>
      <w:szCs w:val="19"/>
      <w:lang w:val="x-none" w:eastAsia="x-none"/>
    </w:rPr>
  </w:style>
  <w:style w:type="character" w:customStyle="1" w:styleId="alb">
    <w:name w:val="a_lb"/>
    <w:rsid w:val="00204EDE"/>
  </w:style>
  <w:style w:type="paragraph" w:customStyle="1" w:styleId="Tekstpodstawowy31">
    <w:name w:val="Tekst podstawowy 31"/>
    <w:basedOn w:val="Normalny"/>
    <w:rsid w:val="005D4C9C"/>
    <w:pPr>
      <w:suppressAutoHyphens/>
      <w:jc w:val="both"/>
    </w:pPr>
    <w:rPr>
      <w:b/>
      <w:sz w:val="26"/>
      <w:szCs w:val="20"/>
      <w:lang w:eastAsia="ar-SA"/>
    </w:rPr>
  </w:style>
  <w:style w:type="paragraph" w:customStyle="1" w:styleId="Standard">
    <w:name w:val="Standard"/>
    <w:rsid w:val="00446EE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WW-Tekstpodstawowy2">
    <w:name w:val="WW-Tekst podstawowy 2"/>
    <w:basedOn w:val="Standard"/>
    <w:rsid w:val="00446EE2"/>
    <w:rPr>
      <w:b/>
      <w:szCs w:val="20"/>
    </w:rPr>
  </w:style>
  <w:style w:type="numbering" w:customStyle="1" w:styleId="WW8Num1">
    <w:name w:val="WW8Num1"/>
    <w:basedOn w:val="Bezlisty"/>
    <w:rsid w:val="00446EE2"/>
    <w:pPr>
      <w:numPr>
        <w:numId w:val="11"/>
      </w:numPr>
    </w:pPr>
  </w:style>
  <w:style w:type="paragraph" w:customStyle="1" w:styleId="Textbody">
    <w:name w:val="Text body"/>
    <w:basedOn w:val="Standard"/>
    <w:rsid w:val="00153076"/>
    <w:pPr>
      <w:spacing w:after="120"/>
    </w:pPr>
  </w:style>
  <w:style w:type="paragraph" w:customStyle="1" w:styleId="WW-Default">
    <w:name w:val="WW-Default"/>
    <w:rsid w:val="00153076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kern w:val="3"/>
      <w:sz w:val="24"/>
      <w:szCs w:val="24"/>
      <w:lang w:eastAsia="zh-CN"/>
    </w:rPr>
  </w:style>
  <w:style w:type="paragraph" w:customStyle="1" w:styleId="Teksttreci1">
    <w:name w:val="Tekst treści1"/>
    <w:basedOn w:val="Standard"/>
    <w:rsid w:val="00153076"/>
    <w:pPr>
      <w:shd w:val="clear" w:color="auto" w:fill="FFFFFF"/>
      <w:spacing w:before="180" w:line="240" w:lineRule="atLeast"/>
      <w:ind w:hanging="500"/>
    </w:pPr>
    <w:rPr>
      <w:sz w:val="22"/>
      <w:szCs w:val="22"/>
    </w:rPr>
  </w:style>
  <w:style w:type="paragraph" w:customStyle="1" w:styleId="Stopka1">
    <w:name w:val="Stopka1"/>
    <w:basedOn w:val="Standard"/>
    <w:rsid w:val="00153076"/>
    <w:pPr>
      <w:shd w:val="clear" w:color="auto" w:fill="FFFFFF"/>
      <w:spacing w:line="250" w:lineRule="exact"/>
      <w:ind w:hanging="360"/>
      <w:jc w:val="both"/>
    </w:pPr>
    <w:rPr>
      <w:rFonts w:ascii="Batang, 바탕" w:eastAsia="Batang, 바탕" w:hAnsi="Batang, 바탕" w:cs="Batang, 바탕"/>
      <w:sz w:val="18"/>
      <w:szCs w:val="18"/>
      <w:shd w:val="clear" w:color="auto" w:fill="FFFFFF"/>
    </w:rPr>
  </w:style>
  <w:style w:type="numbering" w:customStyle="1" w:styleId="WW8Num10">
    <w:name w:val="WW8Num10"/>
    <w:basedOn w:val="Bezlisty"/>
    <w:rsid w:val="00153076"/>
    <w:pPr>
      <w:numPr>
        <w:numId w:val="12"/>
      </w:numPr>
    </w:pPr>
  </w:style>
  <w:style w:type="numbering" w:customStyle="1" w:styleId="WW8Num13">
    <w:name w:val="WW8Num13"/>
    <w:basedOn w:val="Bezlisty"/>
    <w:rsid w:val="00153076"/>
    <w:pPr>
      <w:numPr>
        <w:numId w:val="13"/>
      </w:numPr>
    </w:pPr>
  </w:style>
  <w:style w:type="character" w:styleId="Wyrnieniedelikatne">
    <w:name w:val="Subtle Emphasis"/>
    <w:uiPriority w:val="19"/>
    <w:qFormat/>
    <w:rsid w:val="004A67D3"/>
    <w:rPr>
      <w:i/>
      <w:iCs/>
      <w:color w:val="404040"/>
    </w:rPr>
  </w:style>
  <w:style w:type="table" w:styleId="Tabela-Siatka">
    <w:name w:val="Table Grid"/>
    <w:basedOn w:val="Standardowy"/>
    <w:uiPriority w:val="59"/>
    <w:rsid w:val="006E6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7A0083"/>
  </w:style>
  <w:style w:type="character" w:customStyle="1" w:styleId="AkapitzlistZnak">
    <w:name w:val="Akapit z listą Znak"/>
    <w:aliases w:val="CW_Lista Znak,sw tekst Znak,L1 Znak,Numerowanie Znak,List Paragraph Znak,Akapit z listą BS Znak,normalny tekst Znak,Adresat stanowisko Znak,Wypunktowanie Znak,Akapit z listą5 Znak,maz_wyliczenie Znak,opis dzialania Znak,lp1 Znak"/>
    <w:link w:val="Akapitzlist"/>
    <w:uiPriority w:val="34"/>
    <w:qFormat/>
    <w:rsid w:val="00C821FA"/>
    <w:rPr>
      <w:rFonts w:ascii="Times New Roman" w:eastAsia="Times New Roman" w:hAnsi="Times New Roman"/>
      <w:sz w:val="24"/>
      <w:szCs w:val="24"/>
    </w:rPr>
  </w:style>
  <w:style w:type="paragraph" w:customStyle="1" w:styleId="ust">
    <w:name w:val="ust"/>
    <w:link w:val="ustZnak"/>
    <w:rsid w:val="001D3634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ustZnak">
    <w:name w:val="ust Znak"/>
    <w:link w:val="ust"/>
    <w:rsid w:val="001D3634"/>
    <w:rPr>
      <w:rFonts w:ascii="Times New Roman" w:eastAsia="Times New Roman" w:hAnsi="Times New Roman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1B6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1B6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4D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fn-ref">
    <w:name w:val="fn-ref"/>
    <w:basedOn w:val="Domylnaczcionkaakapitu"/>
    <w:rsid w:val="000033CD"/>
  </w:style>
  <w:style w:type="character" w:customStyle="1" w:styleId="Teksttreci2">
    <w:name w:val="Tekst tre‘ci_"/>
    <w:basedOn w:val="Domylnaczcionkaakapitu"/>
    <w:link w:val="Teksttreci10"/>
    <w:uiPriority w:val="99"/>
    <w:locked/>
    <w:rsid w:val="00E978DF"/>
    <w:rPr>
      <w:rFonts w:cs="Calibri"/>
      <w:sz w:val="23"/>
      <w:szCs w:val="23"/>
      <w:shd w:val="clear" w:color="auto" w:fill="FFFFFF"/>
    </w:rPr>
  </w:style>
  <w:style w:type="paragraph" w:customStyle="1" w:styleId="Teksttreci10">
    <w:name w:val="Tekst tre‘ci1"/>
    <w:basedOn w:val="Normalny"/>
    <w:link w:val="Teksttreci2"/>
    <w:uiPriority w:val="99"/>
    <w:rsid w:val="00E978DF"/>
    <w:pPr>
      <w:shd w:val="clear" w:color="auto" w:fill="FFFFFF"/>
      <w:spacing w:before="240" w:after="240" w:line="293" w:lineRule="exact"/>
      <w:ind w:hanging="400"/>
      <w:jc w:val="both"/>
    </w:pPr>
    <w:rPr>
      <w:rFonts w:ascii="Calibri" w:eastAsia="Calibri" w:hAnsi="Calibri" w:cs="Calibri"/>
      <w:sz w:val="23"/>
      <w:szCs w:val="23"/>
    </w:rPr>
  </w:style>
  <w:style w:type="paragraph" w:styleId="Tytu">
    <w:name w:val="Title"/>
    <w:basedOn w:val="Normalny"/>
    <w:link w:val="TytuZnak"/>
    <w:qFormat/>
    <w:rsid w:val="002548CF"/>
    <w:pPr>
      <w:widowControl w:val="0"/>
      <w:adjustRightInd w:val="0"/>
      <w:spacing w:line="3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548CF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169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169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D7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15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1B5"/>
    <w:rPr>
      <w:color w:val="605E5C"/>
      <w:shd w:val="clear" w:color="auto" w:fill="E1DFDD"/>
    </w:rPr>
  </w:style>
  <w:style w:type="character" w:customStyle="1" w:styleId="UstpZnak">
    <w:name w:val="Ustęp Znak"/>
    <w:basedOn w:val="Domylnaczcionkaakapitu"/>
    <w:link w:val="Ustp"/>
    <w:locked/>
    <w:rsid w:val="00460EF9"/>
    <w:rPr>
      <w:rFonts w:ascii="Times New Roman" w:hAnsi="Times New Roman"/>
      <w:sz w:val="22"/>
      <w:szCs w:val="22"/>
    </w:rPr>
  </w:style>
  <w:style w:type="paragraph" w:customStyle="1" w:styleId="Ustp">
    <w:name w:val="Ustęp"/>
    <w:basedOn w:val="Akapitzlist"/>
    <w:link w:val="UstpZnak"/>
    <w:qFormat/>
    <w:rsid w:val="00460EF9"/>
    <w:pPr>
      <w:numPr>
        <w:numId w:val="45"/>
      </w:numPr>
      <w:spacing w:after="160" w:line="280" w:lineRule="exact"/>
      <w:contextualSpacing w:val="0"/>
      <w:jc w:val="both"/>
    </w:pPr>
    <w:rPr>
      <w:rFonts w:eastAsia="Calibri"/>
      <w:sz w:val="22"/>
      <w:szCs w:val="22"/>
    </w:rPr>
  </w:style>
  <w:style w:type="paragraph" w:customStyle="1" w:styleId="Akapitzlist1">
    <w:name w:val="Akapit z listą1"/>
    <w:basedOn w:val="Normalny"/>
    <w:rsid w:val="009B2BF8"/>
    <w:pPr>
      <w:spacing w:after="12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QuickFormat1">
    <w:name w:val="QuickFormat1"/>
    <w:rsid w:val="009B2BF8"/>
    <w:pPr>
      <w:suppressAutoHyphens/>
      <w:overflowPunct w:val="0"/>
      <w:autoSpaceDE w:val="0"/>
      <w:textAlignment w:val="baseline"/>
    </w:pPr>
    <w:rPr>
      <w:rFonts w:ascii="Times New Roman" w:eastAsia="Arial" w:hAnsi="Times New Roman"/>
      <w:sz w:val="24"/>
      <w:lang w:eastAsia="ar-SA"/>
    </w:rPr>
  </w:style>
  <w:style w:type="paragraph" w:customStyle="1" w:styleId="Domylnie">
    <w:name w:val="Domyślnie"/>
    <w:rsid w:val="001A1070"/>
    <w:rPr>
      <w:rFonts w:ascii="Times New Roman" w:eastAsia="Times New Roman" w:hAnsi="Times New Roman"/>
      <w:snapToGrid w:val="0"/>
      <w:sz w:val="24"/>
    </w:rPr>
  </w:style>
  <w:style w:type="character" w:customStyle="1" w:styleId="cf01">
    <w:name w:val="cf01"/>
    <w:basedOn w:val="Domylnaczcionkaakapitu"/>
    <w:rsid w:val="002072B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072BB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2072BB"/>
    <w:rPr>
      <w:rFonts w:ascii="Segoe UI" w:hAnsi="Segoe UI" w:cs="Segoe UI" w:hint="default"/>
      <w:i/>
      <w:iCs/>
      <w:color w:val="222222"/>
      <w:sz w:val="18"/>
      <w:szCs w:val="18"/>
      <w:shd w:val="clear" w:color="auto" w:fill="FFFFFF"/>
    </w:rPr>
  </w:style>
  <w:style w:type="character" w:customStyle="1" w:styleId="cf31">
    <w:name w:val="cf31"/>
    <w:basedOn w:val="Domylnaczcionkaakapitu"/>
    <w:rsid w:val="002072BB"/>
    <w:rPr>
      <w:rFonts w:ascii="Segoe UI" w:hAnsi="Segoe UI" w:cs="Segoe UI" w:hint="default"/>
      <w:b/>
      <w:bCs/>
      <w:i/>
      <w:iCs/>
      <w:color w:val="222222"/>
      <w:sz w:val="18"/>
      <w:szCs w:val="18"/>
      <w:shd w:val="clear" w:color="auto" w:fill="FFFFFF"/>
    </w:rPr>
  </w:style>
  <w:style w:type="paragraph" w:styleId="Poprawka">
    <w:name w:val="Revision"/>
    <w:hidden/>
    <w:uiPriority w:val="99"/>
    <w:semiHidden/>
    <w:rsid w:val="00B232E8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16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22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8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bop.pl/strona-glowna/biuletyn-informacji-publicznej/zamowienia-publiczne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://platformazakupowa.pl" TargetMode="External"/><Relationship Id="rId39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://platformazakupowa.pl" TargetMode="External"/><Relationship Id="rId42" Type="http://schemas.openxmlformats.org/officeDocument/2006/relationships/hyperlink" Target="mailto:iod@cnbop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platformazakupowa.pl/strona/45-instrukcje" TargetMode="External"/><Relationship Id="rId33" Type="http://schemas.openxmlformats.org/officeDocument/2006/relationships/hyperlink" Target="https://drive.google.com/file/d/1Kd1DttbBeiNWt4q4slS4t76lZVKPbkyD/view" TargetMode="External"/><Relationship Id="rId38" Type="http://schemas.openxmlformats.org/officeDocument/2006/relationships/hyperlink" Target="https://platformazakupowa.p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://platformazakupowa.pl" TargetMode="External"/><Relationship Id="rId41" Type="http://schemas.openxmlformats.org/officeDocument/2006/relationships/hyperlink" Target="mailto:kkurdej@cnbo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gzawistowski@cnbop.pl" TargetMode="External"/><Relationship Id="rId32" Type="http://schemas.openxmlformats.org/officeDocument/2006/relationships/hyperlink" Target="https://platformazakupowa.pl/strona/1-regulamin" TargetMode="External"/><Relationship Id="rId37" Type="http://schemas.openxmlformats.org/officeDocument/2006/relationships/hyperlink" Target="https://platformazakupowa.pl/strona/45-instrukcje" TargetMode="External"/><Relationship Id="rId40" Type="http://schemas.openxmlformats.org/officeDocument/2006/relationships/hyperlink" Target="mailto:xxx@22.p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://platformazakupowa.pl" TargetMode="External"/><Relationship Id="rId36" Type="http://schemas.openxmlformats.org/officeDocument/2006/relationships/hyperlink" Target="http://platformazakupowa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platformazakupowa.pl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://platformazakupowa.pl" TargetMode="External"/><Relationship Id="rId30" Type="http://schemas.openxmlformats.org/officeDocument/2006/relationships/hyperlink" Target="https://platformazakupowa.pl/" TargetMode="External"/><Relationship Id="rId35" Type="http://schemas.openxmlformats.org/officeDocument/2006/relationships/hyperlink" Target="http://platformazakupowa.pl" TargetMode="External"/><Relationship Id="rId43" Type="http://schemas.openxmlformats.org/officeDocument/2006/relationships/hyperlink" Target="mailto:iod@cnb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164A4-B7FF-4189-AB9C-F770B783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49</Pages>
  <Words>17622</Words>
  <Characters>105738</Characters>
  <Application>Microsoft Office Word</Application>
  <DocSecurity>0</DocSecurity>
  <Lines>881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>SPZZLO W-wa Żoliborz</Company>
  <LinksUpToDate>false</LinksUpToDate>
  <CharactersWithSpaces>123114</CharactersWithSpaces>
  <SharedDoc>false</SharedDoc>
  <HLinks>
    <vt:vector size="18" baseType="variant">
      <vt:variant>
        <vt:i4>3670053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/akt/16915922/2141262?keyword=Prawo%20farmaceutyczne&amp;cm=FIRST</vt:lpwstr>
      </vt:variant>
      <vt:variant>
        <vt:i4>6357005</vt:i4>
      </vt:variant>
      <vt:variant>
        <vt:i4>3</vt:i4>
      </vt:variant>
      <vt:variant>
        <vt:i4>0</vt:i4>
      </vt:variant>
      <vt:variant>
        <vt:i4>5</vt:i4>
      </vt:variant>
      <vt:variant>
        <vt:lpwstr>mailto:zamowienia.publiczne@spzzlo.pl</vt:lpwstr>
      </vt:variant>
      <vt:variant>
        <vt:lpwstr/>
      </vt:variant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http://www.spzzlo.pl/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MaciekDziuba</dc:creator>
  <cp:keywords/>
  <dc:description/>
  <cp:lastModifiedBy>Grzegorz Zawistowski</cp:lastModifiedBy>
  <cp:revision>2</cp:revision>
  <cp:lastPrinted>2025-12-01T09:48:00Z</cp:lastPrinted>
  <dcterms:created xsi:type="dcterms:W3CDTF">2025-11-25T07:46:00Z</dcterms:created>
  <dcterms:modified xsi:type="dcterms:W3CDTF">2025-12-02T09:51:00Z</dcterms:modified>
</cp:coreProperties>
</file>